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F7F3E7" w14:textId="77777777" w:rsidR="00327A9A" w:rsidRDefault="00327A9A" w:rsidP="00327A9A">
      <w:pPr>
        <w:jc w:val="center"/>
        <w:rPr>
          <w:b/>
          <w:lang w:val="fr-FR"/>
        </w:rPr>
      </w:pPr>
    </w:p>
    <w:p w14:paraId="1154A343" w14:textId="77777777" w:rsidR="00327A9A" w:rsidRDefault="00327A9A" w:rsidP="00327A9A">
      <w:pPr>
        <w:jc w:val="center"/>
        <w:rPr>
          <w:b/>
          <w:lang w:val="fr-FR"/>
        </w:rPr>
      </w:pPr>
    </w:p>
    <w:p w14:paraId="4CBB8A62" w14:textId="77777777" w:rsidR="00327A9A" w:rsidRPr="00327A9A" w:rsidRDefault="00327A9A" w:rsidP="00327A9A">
      <w:pPr>
        <w:jc w:val="center"/>
        <w:rPr>
          <w:b/>
          <w:lang w:val="fr-FR"/>
        </w:rPr>
      </w:pPr>
      <w:r w:rsidRPr="00327A9A">
        <w:rPr>
          <w:b/>
          <w:lang w:val="fr-FR"/>
        </w:rPr>
        <w:t>FONDATION “CELA QUE VRAIMENT IMPORTE”</w:t>
      </w:r>
    </w:p>
    <w:p w14:paraId="51B8A6B8" w14:textId="77777777" w:rsidR="00327A9A" w:rsidRPr="00327A9A" w:rsidRDefault="00327A9A" w:rsidP="00327A9A">
      <w:pPr>
        <w:jc w:val="center"/>
        <w:rPr>
          <w:b/>
          <w:lang w:val="fr-FR"/>
        </w:rPr>
      </w:pPr>
    </w:p>
    <w:p w14:paraId="33E0C7DF" w14:textId="77777777" w:rsidR="00327A9A" w:rsidRPr="00327A9A" w:rsidRDefault="00327A9A" w:rsidP="00327A9A">
      <w:pPr>
        <w:jc w:val="center"/>
        <w:rPr>
          <w:b/>
          <w:lang w:val="fr-FR"/>
        </w:rPr>
      </w:pPr>
    </w:p>
    <w:p w14:paraId="5160867C" w14:textId="77777777" w:rsidR="00327A9A" w:rsidRPr="00327A9A" w:rsidRDefault="00327A9A" w:rsidP="00327A9A">
      <w:pPr>
        <w:jc w:val="center"/>
        <w:rPr>
          <w:b/>
          <w:lang w:val="fr-FR"/>
        </w:rPr>
      </w:pPr>
    </w:p>
    <w:p w14:paraId="7F142008" w14:textId="77777777" w:rsidR="00327A9A" w:rsidRPr="00327A9A" w:rsidRDefault="00327A9A" w:rsidP="00327A9A">
      <w:pPr>
        <w:jc w:val="center"/>
        <w:rPr>
          <w:b/>
          <w:lang w:val="fr-FR"/>
        </w:rPr>
      </w:pPr>
      <w:r w:rsidRPr="00327A9A">
        <w:rPr>
          <w:b/>
          <w:noProof/>
          <w:lang w:val="es-ES"/>
        </w:rPr>
        <w:drawing>
          <wp:anchor distT="0" distB="0" distL="114300" distR="114300" simplePos="0" relativeHeight="251659264" behindDoc="0" locked="0" layoutInCell="1" allowOverlap="1" wp14:anchorId="14C0B891" wp14:editId="40754D0C">
            <wp:simplePos x="0" y="0"/>
            <wp:positionH relativeFrom="column">
              <wp:posOffset>1257300</wp:posOffset>
            </wp:positionH>
            <wp:positionV relativeFrom="paragraph">
              <wp:posOffset>85725</wp:posOffset>
            </wp:positionV>
            <wp:extent cx="2844800" cy="2286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4800" cy="22860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421DBCB5" w14:textId="77777777" w:rsidR="00327A9A" w:rsidRPr="00327A9A" w:rsidRDefault="00327A9A" w:rsidP="00327A9A">
      <w:pPr>
        <w:jc w:val="center"/>
        <w:rPr>
          <w:b/>
          <w:lang w:val="fr-FR"/>
        </w:rPr>
      </w:pPr>
    </w:p>
    <w:p w14:paraId="09DD3184" w14:textId="77777777" w:rsidR="00327A9A" w:rsidRPr="00327A9A" w:rsidRDefault="00327A9A" w:rsidP="00327A9A">
      <w:pPr>
        <w:jc w:val="center"/>
        <w:rPr>
          <w:b/>
          <w:lang w:val="fr-FR"/>
        </w:rPr>
      </w:pPr>
    </w:p>
    <w:p w14:paraId="05C14C8E" w14:textId="77777777" w:rsidR="00327A9A" w:rsidRPr="00327A9A" w:rsidRDefault="00327A9A" w:rsidP="00327A9A">
      <w:pPr>
        <w:jc w:val="center"/>
        <w:rPr>
          <w:b/>
          <w:lang w:val="fr-FR"/>
        </w:rPr>
      </w:pPr>
    </w:p>
    <w:p w14:paraId="63A28E85" w14:textId="77777777" w:rsidR="00327A9A" w:rsidRPr="00327A9A" w:rsidRDefault="00327A9A" w:rsidP="00327A9A">
      <w:pPr>
        <w:jc w:val="center"/>
        <w:rPr>
          <w:b/>
          <w:lang w:val="fr-FR"/>
        </w:rPr>
      </w:pPr>
    </w:p>
    <w:p w14:paraId="6E42613A" w14:textId="77777777" w:rsidR="00327A9A" w:rsidRPr="00327A9A" w:rsidRDefault="00327A9A" w:rsidP="00327A9A">
      <w:pPr>
        <w:jc w:val="center"/>
        <w:rPr>
          <w:b/>
          <w:lang w:val="fr-FR"/>
        </w:rPr>
      </w:pPr>
    </w:p>
    <w:p w14:paraId="0398D0E8" w14:textId="77777777" w:rsidR="00327A9A" w:rsidRPr="00327A9A" w:rsidRDefault="00327A9A" w:rsidP="00327A9A">
      <w:pPr>
        <w:jc w:val="center"/>
        <w:rPr>
          <w:b/>
          <w:lang w:val="fr-FR"/>
        </w:rPr>
      </w:pPr>
    </w:p>
    <w:p w14:paraId="1892F7E0" w14:textId="77777777" w:rsidR="00327A9A" w:rsidRPr="00327A9A" w:rsidRDefault="00327A9A" w:rsidP="00327A9A">
      <w:pPr>
        <w:jc w:val="center"/>
        <w:rPr>
          <w:b/>
          <w:lang w:val="fr-FR"/>
        </w:rPr>
      </w:pPr>
    </w:p>
    <w:p w14:paraId="593C0A90" w14:textId="77777777" w:rsidR="00327A9A" w:rsidRPr="00327A9A" w:rsidRDefault="00327A9A" w:rsidP="00327A9A">
      <w:pPr>
        <w:jc w:val="center"/>
        <w:rPr>
          <w:b/>
          <w:lang w:val="fr-FR"/>
        </w:rPr>
      </w:pPr>
    </w:p>
    <w:p w14:paraId="6F6E2D5F" w14:textId="77777777" w:rsidR="00327A9A" w:rsidRPr="00327A9A" w:rsidRDefault="00327A9A" w:rsidP="00327A9A">
      <w:pPr>
        <w:jc w:val="center"/>
        <w:rPr>
          <w:b/>
          <w:lang w:val="fr-FR"/>
        </w:rPr>
      </w:pPr>
    </w:p>
    <w:p w14:paraId="70CF8766" w14:textId="77777777" w:rsidR="00327A9A" w:rsidRPr="00327A9A" w:rsidRDefault="00327A9A" w:rsidP="00327A9A">
      <w:pPr>
        <w:jc w:val="center"/>
        <w:rPr>
          <w:b/>
          <w:lang w:val="fr-FR"/>
        </w:rPr>
      </w:pPr>
    </w:p>
    <w:p w14:paraId="648A57DA" w14:textId="77777777" w:rsidR="00327A9A" w:rsidRPr="00327A9A" w:rsidRDefault="00327A9A" w:rsidP="00327A9A">
      <w:pPr>
        <w:jc w:val="center"/>
        <w:rPr>
          <w:b/>
          <w:lang w:val="fr-FR"/>
        </w:rPr>
      </w:pPr>
    </w:p>
    <w:p w14:paraId="2A593384" w14:textId="77777777" w:rsidR="00327A9A" w:rsidRPr="00327A9A" w:rsidRDefault="00327A9A" w:rsidP="00327A9A">
      <w:pPr>
        <w:jc w:val="center"/>
        <w:rPr>
          <w:b/>
          <w:lang w:val="fr-FR"/>
        </w:rPr>
      </w:pPr>
    </w:p>
    <w:p w14:paraId="3B1A2951" w14:textId="77777777" w:rsidR="00327A9A" w:rsidRPr="00327A9A" w:rsidRDefault="00327A9A" w:rsidP="00327A9A">
      <w:pPr>
        <w:jc w:val="center"/>
        <w:rPr>
          <w:b/>
          <w:lang w:val="fr-FR"/>
        </w:rPr>
      </w:pPr>
    </w:p>
    <w:p w14:paraId="75AFE482" w14:textId="77777777" w:rsidR="00327A9A" w:rsidRPr="00327A9A" w:rsidRDefault="00327A9A" w:rsidP="00327A9A">
      <w:pPr>
        <w:jc w:val="center"/>
        <w:rPr>
          <w:b/>
          <w:lang w:val="fr-FR"/>
        </w:rPr>
      </w:pPr>
    </w:p>
    <w:p w14:paraId="77DE587E" w14:textId="77777777" w:rsidR="00327A9A" w:rsidRPr="00327A9A" w:rsidRDefault="00327A9A" w:rsidP="00327A9A">
      <w:pPr>
        <w:jc w:val="center"/>
        <w:rPr>
          <w:b/>
          <w:lang w:val="fr-FR"/>
        </w:rPr>
      </w:pPr>
    </w:p>
    <w:p w14:paraId="27F5D0FC" w14:textId="77777777" w:rsidR="00327A9A" w:rsidRPr="00327A9A" w:rsidRDefault="00327A9A" w:rsidP="00327A9A">
      <w:pPr>
        <w:jc w:val="center"/>
        <w:rPr>
          <w:b/>
          <w:sz w:val="40"/>
          <w:szCs w:val="40"/>
          <w:lang w:val="fr-FR"/>
        </w:rPr>
      </w:pPr>
      <w:r w:rsidRPr="00327A9A">
        <w:rPr>
          <w:b/>
          <w:sz w:val="40"/>
          <w:szCs w:val="40"/>
          <w:lang w:val="fr-FR"/>
        </w:rPr>
        <w:t>STATUTS</w:t>
      </w:r>
    </w:p>
    <w:p w14:paraId="1C5F2D17" w14:textId="77777777" w:rsidR="00327A9A" w:rsidRPr="00AA6D30" w:rsidRDefault="00327A9A" w:rsidP="00327A9A">
      <w:pPr>
        <w:jc w:val="center"/>
        <w:rPr>
          <w:sz w:val="40"/>
          <w:szCs w:val="40"/>
          <w:lang w:val="fr-FR"/>
        </w:rPr>
      </w:pPr>
    </w:p>
    <w:p w14:paraId="0A518128" w14:textId="77777777" w:rsidR="00327A9A" w:rsidRPr="00AA6D30" w:rsidRDefault="00327A9A" w:rsidP="00327A9A">
      <w:pPr>
        <w:jc w:val="center"/>
        <w:rPr>
          <w:sz w:val="40"/>
          <w:szCs w:val="40"/>
          <w:lang w:val="fr-FR"/>
        </w:rPr>
      </w:pPr>
    </w:p>
    <w:p w14:paraId="73D49F0A" w14:textId="77777777" w:rsidR="00327A9A" w:rsidRPr="00AA6D30" w:rsidRDefault="00327A9A" w:rsidP="00327A9A">
      <w:pPr>
        <w:jc w:val="center"/>
        <w:rPr>
          <w:sz w:val="40"/>
          <w:szCs w:val="40"/>
          <w:lang w:val="fr-FR"/>
        </w:rPr>
      </w:pPr>
    </w:p>
    <w:p w14:paraId="3EE635B9" w14:textId="77777777" w:rsidR="00327A9A" w:rsidRPr="00AA6D30" w:rsidRDefault="00327A9A" w:rsidP="00327A9A">
      <w:pPr>
        <w:jc w:val="center"/>
        <w:rPr>
          <w:sz w:val="40"/>
          <w:szCs w:val="40"/>
          <w:lang w:val="fr-FR"/>
        </w:rPr>
      </w:pPr>
    </w:p>
    <w:p w14:paraId="20A7D40C" w14:textId="77777777" w:rsidR="00327A9A" w:rsidRPr="00AA6D30" w:rsidRDefault="00327A9A" w:rsidP="00327A9A">
      <w:pPr>
        <w:jc w:val="center"/>
        <w:rPr>
          <w:sz w:val="40"/>
          <w:szCs w:val="40"/>
          <w:lang w:val="fr-FR"/>
        </w:rPr>
      </w:pPr>
    </w:p>
    <w:p w14:paraId="617EA208" w14:textId="77777777" w:rsidR="00327A9A" w:rsidRPr="00AA6D30" w:rsidRDefault="00327A9A" w:rsidP="00327A9A">
      <w:pPr>
        <w:jc w:val="center"/>
        <w:rPr>
          <w:sz w:val="40"/>
          <w:szCs w:val="40"/>
          <w:lang w:val="fr-FR"/>
        </w:rPr>
      </w:pPr>
    </w:p>
    <w:p w14:paraId="521AE64C" w14:textId="77777777" w:rsidR="00327A9A" w:rsidRPr="00AA6D30" w:rsidRDefault="00327A9A" w:rsidP="00327A9A">
      <w:pPr>
        <w:jc w:val="center"/>
        <w:rPr>
          <w:sz w:val="40"/>
          <w:szCs w:val="40"/>
          <w:lang w:val="fr-FR"/>
        </w:rPr>
      </w:pPr>
    </w:p>
    <w:p w14:paraId="6D01BFD5" w14:textId="77777777" w:rsidR="00327A9A" w:rsidRPr="00AA6D30" w:rsidRDefault="00327A9A" w:rsidP="00327A9A">
      <w:pPr>
        <w:jc w:val="center"/>
        <w:rPr>
          <w:sz w:val="40"/>
          <w:szCs w:val="40"/>
          <w:lang w:val="fr-FR"/>
        </w:rPr>
      </w:pPr>
    </w:p>
    <w:p w14:paraId="7729407E" w14:textId="77777777" w:rsidR="00327A9A" w:rsidRPr="00AA6D30" w:rsidRDefault="00327A9A" w:rsidP="00327A9A">
      <w:pPr>
        <w:jc w:val="center"/>
        <w:rPr>
          <w:sz w:val="40"/>
          <w:szCs w:val="40"/>
          <w:lang w:val="fr-FR"/>
        </w:rPr>
      </w:pPr>
    </w:p>
    <w:p w14:paraId="049C1431" w14:textId="77777777" w:rsidR="00327A9A" w:rsidRPr="00AA6D30" w:rsidRDefault="00327A9A" w:rsidP="00327A9A">
      <w:pPr>
        <w:jc w:val="center"/>
        <w:rPr>
          <w:sz w:val="40"/>
          <w:szCs w:val="40"/>
          <w:lang w:val="fr-FR"/>
        </w:rPr>
      </w:pPr>
    </w:p>
    <w:p w14:paraId="72BF5D5C" w14:textId="77777777" w:rsidR="00327A9A" w:rsidRPr="00AA6D30" w:rsidRDefault="00327A9A" w:rsidP="00327A9A">
      <w:pPr>
        <w:jc w:val="center"/>
        <w:rPr>
          <w:sz w:val="40"/>
          <w:szCs w:val="40"/>
          <w:lang w:val="fr-FR"/>
        </w:rPr>
      </w:pPr>
    </w:p>
    <w:p w14:paraId="326D9027" w14:textId="77777777" w:rsidR="00327A9A" w:rsidRPr="00AA6D30" w:rsidRDefault="00327A9A" w:rsidP="00327A9A">
      <w:pPr>
        <w:jc w:val="center"/>
        <w:rPr>
          <w:sz w:val="40"/>
          <w:szCs w:val="40"/>
          <w:lang w:val="fr-FR"/>
        </w:rPr>
      </w:pPr>
    </w:p>
    <w:p w14:paraId="303FFA37" w14:textId="77777777" w:rsidR="00327A9A" w:rsidRPr="00AA6D30" w:rsidRDefault="00327A9A" w:rsidP="00327A9A">
      <w:pPr>
        <w:jc w:val="center"/>
        <w:rPr>
          <w:sz w:val="40"/>
          <w:szCs w:val="40"/>
          <w:lang w:val="fr-FR"/>
        </w:rPr>
      </w:pPr>
    </w:p>
    <w:p w14:paraId="216EE5DA" w14:textId="77777777" w:rsidR="00327A9A" w:rsidRPr="00AA6D30" w:rsidRDefault="00327A9A" w:rsidP="00327A9A">
      <w:pPr>
        <w:jc w:val="center"/>
        <w:rPr>
          <w:sz w:val="40"/>
          <w:szCs w:val="40"/>
          <w:lang w:val="fr-FR"/>
        </w:rPr>
      </w:pPr>
    </w:p>
    <w:p w14:paraId="367495D1" w14:textId="77777777" w:rsidR="00327A9A" w:rsidRPr="00AA6D30" w:rsidRDefault="00327A9A" w:rsidP="00327A9A">
      <w:pPr>
        <w:jc w:val="center"/>
        <w:rPr>
          <w:sz w:val="40"/>
          <w:szCs w:val="40"/>
          <w:lang w:val="fr-FR"/>
        </w:rPr>
      </w:pPr>
    </w:p>
    <w:p w14:paraId="31A4408D" w14:textId="77777777" w:rsidR="00327A9A" w:rsidRPr="00AA6D30" w:rsidRDefault="00327A9A" w:rsidP="00327A9A">
      <w:pPr>
        <w:jc w:val="center"/>
        <w:rPr>
          <w:sz w:val="40"/>
          <w:szCs w:val="40"/>
          <w:lang w:val="fr-FR"/>
        </w:rPr>
      </w:pPr>
    </w:p>
    <w:p w14:paraId="054D41F6" w14:textId="77777777" w:rsidR="00327A9A" w:rsidRPr="00AA6D30" w:rsidRDefault="00327A9A" w:rsidP="00327A9A">
      <w:pPr>
        <w:jc w:val="center"/>
        <w:rPr>
          <w:sz w:val="40"/>
          <w:szCs w:val="40"/>
          <w:lang w:val="fr-FR"/>
        </w:rPr>
      </w:pPr>
    </w:p>
    <w:p w14:paraId="7FE81A95" w14:textId="77777777" w:rsidR="00327A9A" w:rsidRPr="00AA6D30" w:rsidRDefault="00327A9A" w:rsidP="00327A9A">
      <w:pPr>
        <w:jc w:val="center"/>
        <w:rPr>
          <w:sz w:val="40"/>
          <w:szCs w:val="40"/>
          <w:lang w:val="fr-FR"/>
        </w:rPr>
      </w:pPr>
    </w:p>
    <w:p w14:paraId="0650CA62" w14:textId="77777777" w:rsidR="00327A9A" w:rsidRPr="00AA6D30" w:rsidRDefault="00327A9A" w:rsidP="00327A9A">
      <w:pPr>
        <w:jc w:val="center"/>
        <w:rPr>
          <w:sz w:val="40"/>
          <w:szCs w:val="40"/>
          <w:lang w:val="fr-FR"/>
        </w:rPr>
      </w:pPr>
    </w:p>
    <w:p w14:paraId="6470B5A4" w14:textId="77777777" w:rsidR="00327A9A" w:rsidRPr="00327A9A" w:rsidRDefault="00327A9A" w:rsidP="00327A9A">
      <w:pPr>
        <w:jc w:val="center"/>
        <w:rPr>
          <w:b/>
          <w:sz w:val="40"/>
          <w:szCs w:val="40"/>
          <w:lang w:val="fr-FR"/>
        </w:rPr>
      </w:pPr>
      <w:r w:rsidRPr="00327A9A">
        <w:rPr>
          <w:b/>
          <w:sz w:val="40"/>
          <w:szCs w:val="40"/>
          <w:lang w:val="fr-FR"/>
        </w:rPr>
        <w:t>STATUTS DE LA FONDATION</w:t>
      </w:r>
    </w:p>
    <w:p w14:paraId="52F53C94" w14:textId="77777777" w:rsidR="00327A9A" w:rsidRPr="00327A9A" w:rsidRDefault="00327A9A" w:rsidP="00327A9A">
      <w:pPr>
        <w:jc w:val="center"/>
        <w:rPr>
          <w:b/>
          <w:sz w:val="40"/>
          <w:szCs w:val="40"/>
          <w:lang w:val="fr-FR"/>
        </w:rPr>
      </w:pPr>
    </w:p>
    <w:p w14:paraId="2521D81A" w14:textId="77777777" w:rsidR="00327A9A" w:rsidRPr="00327A9A" w:rsidRDefault="00327A9A" w:rsidP="00327A9A">
      <w:pPr>
        <w:jc w:val="center"/>
        <w:rPr>
          <w:b/>
          <w:sz w:val="48"/>
          <w:szCs w:val="48"/>
          <w:lang w:val="fr-FR"/>
        </w:rPr>
      </w:pPr>
      <w:r w:rsidRPr="00327A9A">
        <w:rPr>
          <w:b/>
          <w:sz w:val="48"/>
          <w:szCs w:val="48"/>
          <w:lang w:val="fr-FR"/>
        </w:rPr>
        <w:t>CELA QUE VRAIMENT IMPORTE</w:t>
      </w:r>
    </w:p>
    <w:p w14:paraId="1E6C2B39" w14:textId="77777777" w:rsidR="00327A9A" w:rsidRPr="00AA6D30" w:rsidRDefault="00327A9A" w:rsidP="00327A9A">
      <w:pPr>
        <w:jc w:val="center"/>
        <w:rPr>
          <w:sz w:val="48"/>
          <w:szCs w:val="48"/>
          <w:lang w:val="fr-FR"/>
        </w:rPr>
      </w:pPr>
    </w:p>
    <w:p w14:paraId="36C2F204" w14:textId="77777777" w:rsidR="00327A9A" w:rsidRPr="00AA6D30" w:rsidRDefault="00327A9A" w:rsidP="00327A9A">
      <w:pPr>
        <w:jc w:val="center"/>
        <w:rPr>
          <w:sz w:val="48"/>
          <w:szCs w:val="48"/>
          <w:lang w:val="fr-FR"/>
        </w:rPr>
      </w:pPr>
    </w:p>
    <w:p w14:paraId="6FCB41CA" w14:textId="77777777" w:rsidR="00327A9A" w:rsidRPr="00AA6D30" w:rsidRDefault="00327A9A" w:rsidP="00327A9A">
      <w:pPr>
        <w:jc w:val="center"/>
        <w:rPr>
          <w:sz w:val="48"/>
          <w:szCs w:val="48"/>
          <w:lang w:val="fr-FR"/>
        </w:rPr>
      </w:pPr>
    </w:p>
    <w:p w14:paraId="63A7E761" w14:textId="77777777" w:rsidR="00327A9A" w:rsidRPr="00AA6D30" w:rsidRDefault="00327A9A" w:rsidP="00327A9A">
      <w:pPr>
        <w:jc w:val="center"/>
        <w:rPr>
          <w:sz w:val="48"/>
          <w:szCs w:val="48"/>
          <w:lang w:val="fr-FR"/>
        </w:rPr>
      </w:pPr>
    </w:p>
    <w:p w14:paraId="3B645DF6" w14:textId="77777777" w:rsidR="00327A9A" w:rsidRPr="00AA6D30" w:rsidRDefault="00327A9A" w:rsidP="00327A9A">
      <w:pPr>
        <w:jc w:val="center"/>
        <w:rPr>
          <w:sz w:val="48"/>
          <w:szCs w:val="48"/>
          <w:lang w:val="fr-FR"/>
        </w:rPr>
      </w:pPr>
    </w:p>
    <w:p w14:paraId="14758B86" w14:textId="77777777" w:rsidR="00327A9A" w:rsidRPr="00AA6D30" w:rsidRDefault="00327A9A" w:rsidP="00327A9A">
      <w:pPr>
        <w:jc w:val="center"/>
        <w:rPr>
          <w:sz w:val="48"/>
          <w:szCs w:val="48"/>
          <w:lang w:val="fr-FR"/>
        </w:rPr>
      </w:pPr>
    </w:p>
    <w:p w14:paraId="7C764F65" w14:textId="77777777" w:rsidR="00327A9A" w:rsidRPr="00AA6D30" w:rsidRDefault="00327A9A" w:rsidP="00327A9A">
      <w:pPr>
        <w:jc w:val="center"/>
        <w:rPr>
          <w:sz w:val="48"/>
          <w:szCs w:val="48"/>
          <w:lang w:val="fr-FR"/>
        </w:rPr>
      </w:pPr>
    </w:p>
    <w:p w14:paraId="61D0CCFA" w14:textId="77777777" w:rsidR="00327A9A" w:rsidRPr="00AA6D30" w:rsidRDefault="00327A9A" w:rsidP="00327A9A">
      <w:pPr>
        <w:jc w:val="center"/>
        <w:rPr>
          <w:sz w:val="48"/>
          <w:szCs w:val="48"/>
          <w:lang w:val="fr-FR"/>
        </w:rPr>
      </w:pPr>
    </w:p>
    <w:p w14:paraId="22547341" w14:textId="77777777" w:rsidR="00327A9A" w:rsidRPr="00AA6D30" w:rsidRDefault="00327A9A" w:rsidP="00327A9A">
      <w:pPr>
        <w:jc w:val="center"/>
        <w:rPr>
          <w:sz w:val="48"/>
          <w:szCs w:val="48"/>
          <w:lang w:val="fr-FR"/>
        </w:rPr>
      </w:pPr>
    </w:p>
    <w:p w14:paraId="1CD655B0" w14:textId="77777777" w:rsidR="00327A9A" w:rsidRPr="00AA6D30" w:rsidRDefault="00327A9A" w:rsidP="00327A9A">
      <w:pPr>
        <w:jc w:val="center"/>
        <w:rPr>
          <w:sz w:val="48"/>
          <w:szCs w:val="48"/>
          <w:lang w:val="fr-FR"/>
        </w:rPr>
      </w:pPr>
    </w:p>
    <w:p w14:paraId="65A208F1" w14:textId="77777777" w:rsidR="00327A9A" w:rsidRPr="00AA6D30" w:rsidRDefault="00327A9A" w:rsidP="00327A9A">
      <w:pPr>
        <w:jc w:val="center"/>
        <w:rPr>
          <w:sz w:val="48"/>
          <w:szCs w:val="48"/>
          <w:lang w:val="fr-FR"/>
        </w:rPr>
      </w:pPr>
    </w:p>
    <w:p w14:paraId="143DF4BF" w14:textId="77777777" w:rsidR="00327A9A" w:rsidRPr="00AA6D30" w:rsidRDefault="00327A9A" w:rsidP="00327A9A">
      <w:pPr>
        <w:jc w:val="center"/>
        <w:rPr>
          <w:sz w:val="48"/>
          <w:szCs w:val="48"/>
          <w:lang w:val="fr-FR"/>
        </w:rPr>
      </w:pPr>
    </w:p>
    <w:p w14:paraId="27E30C25" w14:textId="77777777" w:rsidR="00327A9A" w:rsidRPr="00AA6D30" w:rsidRDefault="00327A9A" w:rsidP="00327A9A">
      <w:pPr>
        <w:jc w:val="center"/>
        <w:rPr>
          <w:sz w:val="48"/>
          <w:szCs w:val="48"/>
          <w:lang w:val="fr-FR"/>
        </w:rPr>
      </w:pPr>
    </w:p>
    <w:p w14:paraId="4C55A93A" w14:textId="77777777" w:rsidR="00327A9A" w:rsidRPr="00AA6D30" w:rsidRDefault="00327A9A" w:rsidP="00327A9A">
      <w:pPr>
        <w:jc w:val="center"/>
        <w:rPr>
          <w:sz w:val="48"/>
          <w:szCs w:val="48"/>
          <w:lang w:val="fr-FR"/>
        </w:rPr>
      </w:pPr>
    </w:p>
    <w:p w14:paraId="0D4A0258" w14:textId="77777777" w:rsidR="00327A9A" w:rsidRPr="00AA6D30" w:rsidRDefault="00327A9A" w:rsidP="00327A9A">
      <w:pPr>
        <w:jc w:val="center"/>
        <w:rPr>
          <w:sz w:val="48"/>
          <w:szCs w:val="48"/>
          <w:lang w:val="fr-FR"/>
        </w:rPr>
      </w:pPr>
    </w:p>
    <w:p w14:paraId="6B48AF80" w14:textId="77777777" w:rsidR="00327A9A" w:rsidRPr="00AA6D30" w:rsidRDefault="00327A9A" w:rsidP="00327A9A">
      <w:pPr>
        <w:jc w:val="center"/>
        <w:rPr>
          <w:sz w:val="48"/>
          <w:szCs w:val="48"/>
          <w:lang w:val="fr-FR"/>
        </w:rPr>
      </w:pPr>
    </w:p>
    <w:p w14:paraId="30E6E097" w14:textId="77777777" w:rsidR="00327A9A" w:rsidRDefault="00327A9A" w:rsidP="00327A9A">
      <w:pPr>
        <w:jc w:val="center"/>
        <w:rPr>
          <w:sz w:val="48"/>
          <w:szCs w:val="48"/>
          <w:lang w:val="fr-FR"/>
        </w:rPr>
      </w:pPr>
    </w:p>
    <w:p w14:paraId="7707F99C" w14:textId="77777777" w:rsidR="00327A9A" w:rsidRPr="00AA6D30" w:rsidRDefault="00327A9A" w:rsidP="00327A9A">
      <w:pPr>
        <w:jc w:val="center"/>
        <w:rPr>
          <w:sz w:val="48"/>
          <w:szCs w:val="48"/>
          <w:lang w:val="fr-FR"/>
        </w:rPr>
      </w:pPr>
    </w:p>
    <w:p w14:paraId="2442BC33" w14:textId="77777777" w:rsidR="00327A9A" w:rsidRPr="00327A9A" w:rsidRDefault="00327A9A" w:rsidP="00327A9A">
      <w:pPr>
        <w:jc w:val="center"/>
        <w:rPr>
          <w:lang w:val="fr-FR"/>
        </w:rPr>
      </w:pPr>
    </w:p>
    <w:p w14:paraId="2F3AC4F9" w14:textId="77777777" w:rsidR="00327A9A" w:rsidRPr="00327A9A" w:rsidRDefault="00327A9A" w:rsidP="00327A9A">
      <w:pPr>
        <w:jc w:val="center"/>
        <w:rPr>
          <w:b/>
          <w:lang w:val="fr-FR"/>
        </w:rPr>
      </w:pPr>
    </w:p>
    <w:p w14:paraId="7CA35321" w14:textId="421A7A70" w:rsidR="00327A9A" w:rsidRPr="00327A9A" w:rsidRDefault="00327A9A" w:rsidP="00327A9A">
      <w:pPr>
        <w:jc w:val="center"/>
        <w:rPr>
          <w:b/>
          <w:u w:val="single"/>
          <w:lang w:val="fr-FR"/>
        </w:rPr>
      </w:pPr>
      <w:r w:rsidRPr="00327A9A">
        <w:rPr>
          <w:b/>
          <w:u w:val="single"/>
          <w:lang w:val="fr-FR"/>
        </w:rPr>
        <w:t>MEMBRES DU PATRONAT</w:t>
      </w:r>
    </w:p>
    <w:p w14:paraId="20B90E8E" w14:textId="77777777" w:rsidR="00327A9A" w:rsidRPr="00327A9A" w:rsidRDefault="00327A9A" w:rsidP="00327A9A">
      <w:pPr>
        <w:jc w:val="center"/>
        <w:rPr>
          <w:u w:val="single"/>
          <w:lang w:val="fr-FR"/>
        </w:rPr>
      </w:pPr>
    </w:p>
    <w:p w14:paraId="767010E9" w14:textId="517C8B5B" w:rsidR="00327A9A" w:rsidRPr="00327A9A" w:rsidRDefault="00327A9A" w:rsidP="00327A9A">
      <w:pPr>
        <w:rPr>
          <w:u w:val="single"/>
          <w:lang w:val="fr-FR"/>
        </w:rPr>
      </w:pPr>
      <w:r w:rsidRPr="00327A9A">
        <w:rPr>
          <w:u w:val="single"/>
          <w:lang w:val="fr-FR"/>
        </w:rPr>
        <w:t>Président:</w:t>
      </w:r>
    </w:p>
    <w:p w14:paraId="4445A4BE" w14:textId="77777777" w:rsidR="00327A9A" w:rsidRPr="00327A9A" w:rsidRDefault="00327A9A" w:rsidP="00327A9A">
      <w:pPr>
        <w:rPr>
          <w:lang w:val="fr-FR"/>
        </w:rPr>
      </w:pPr>
      <w:r w:rsidRPr="00327A9A">
        <w:rPr>
          <w:lang w:val="fr-FR"/>
        </w:rPr>
        <w:t>Mme María Franco Méndez</w:t>
      </w:r>
    </w:p>
    <w:p w14:paraId="3ECDEEA8" w14:textId="77777777" w:rsidR="00327A9A" w:rsidRPr="00327A9A" w:rsidRDefault="00327A9A" w:rsidP="00327A9A">
      <w:pPr>
        <w:rPr>
          <w:lang w:val="fr-FR"/>
        </w:rPr>
      </w:pPr>
    </w:p>
    <w:p w14:paraId="7D497081" w14:textId="054AF079" w:rsidR="00327A9A" w:rsidRPr="00327A9A" w:rsidRDefault="00327A9A" w:rsidP="00327A9A">
      <w:pPr>
        <w:rPr>
          <w:u w:val="single"/>
          <w:lang w:val="fr-FR"/>
        </w:rPr>
      </w:pPr>
      <w:r w:rsidRPr="00327A9A">
        <w:rPr>
          <w:u w:val="single"/>
          <w:lang w:val="fr-FR"/>
        </w:rPr>
        <w:t>Vice-président :</w:t>
      </w:r>
    </w:p>
    <w:p w14:paraId="056DFE07" w14:textId="77777777" w:rsidR="00327A9A" w:rsidRPr="00327A9A" w:rsidRDefault="00327A9A" w:rsidP="00327A9A">
      <w:pPr>
        <w:rPr>
          <w:lang w:val="fr-FR"/>
        </w:rPr>
      </w:pPr>
      <w:r w:rsidRPr="00327A9A">
        <w:rPr>
          <w:lang w:val="fr-FR"/>
        </w:rPr>
        <w:t>Mr Javier Arenzana Jove</w:t>
      </w:r>
    </w:p>
    <w:p w14:paraId="67B6FB14" w14:textId="77777777" w:rsidR="00327A9A" w:rsidRPr="00327A9A" w:rsidRDefault="00327A9A" w:rsidP="00327A9A">
      <w:pPr>
        <w:rPr>
          <w:lang w:val="fr-FR"/>
        </w:rPr>
      </w:pPr>
    </w:p>
    <w:p w14:paraId="71CB125E" w14:textId="77777777" w:rsidR="00327A9A" w:rsidRPr="00327A9A" w:rsidRDefault="00327A9A" w:rsidP="00327A9A">
      <w:pPr>
        <w:rPr>
          <w:u w:val="single"/>
          <w:lang w:val="fr-FR"/>
        </w:rPr>
      </w:pPr>
      <w:r w:rsidRPr="00327A9A">
        <w:rPr>
          <w:u w:val="single"/>
          <w:lang w:val="fr-FR"/>
        </w:rPr>
        <w:t>Patrons fondateurs :</w:t>
      </w:r>
    </w:p>
    <w:p w14:paraId="168C93C4" w14:textId="77777777" w:rsidR="00327A9A" w:rsidRPr="00327A9A" w:rsidRDefault="00327A9A" w:rsidP="00327A9A">
      <w:pPr>
        <w:rPr>
          <w:lang w:val="fr-FR"/>
        </w:rPr>
      </w:pPr>
      <w:r w:rsidRPr="00327A9A">
        <w:rPr>
          <w:lang w:val="fr-FR"/>
        </w:rPr>
        <w:t>Mme María Franco Méndez</w:t>
      </w:r>
    </w:p>
    <w:p w14:paraId="2A0D842C" w14:textId="77777777" w:rsidR="00327A9A" w:rsidRPr="00327A9A" w:rsidRDefault="00327A9A" w:rsidP="00327A9A">
      <w:pPr>
        <w:rPr>
          <w:lang w:val="fr-FR"/>
        </w:rPr>
      </w:pPr>
      <w:r w:rsidRPr="00327A9A">
        <w:rPr>
          <w:lang w:val="fr-FR"/>
        </w:rPr>
        <w:t>Mr Javier Arenzana Jove</w:t>
      </w:r>
    </w:p>
    <w:p w14:paraId="639447C6" w14:textId="77777777" w:rsidR="00327A9A" w:rsidRPr="00327A9A" w:rsidRDefault="00327A9A" w:rsidP="00327A9A">
      <w:pPr>
        <w:rPr>
          <w:lang w:val="fr-FR"/>
        </w:rPr>
      </w:pPr>
      <w:r w:rsidRPr="00327A9A">
        <w:rPr>
          <w:lang w:val="fr-FR"/>
        </w:rPr>
        <w:t>Mme Pilar Cánovas Monforte</w:t>
      </w:r>
    </w:p>
    <w:p w14:paraId="4A92752F" w14:textId="77777777" w:rsidR="00327A9A" w:rsidRPr="00327A9A" w:rsidRDefault="00327A9A" w:rsidP="00327A9A">
      <w:pPr>
        <w:rPr>
          <w:lang w:val="fr-FR"/>
        </w:rPr>
      </w:pPr>
      <w:r w:rsidRPr="00327A9A">
        <w:rPr>
          <w:lang w:val="fr-FR"/>
        </w:rPr>
        <w:t>Mr Fernando Torrente García de la Mata</w:t>
      </w:r>
    </w:p>
    <w:p w14:paraId="6FA66862" w14:textId="77777777" w:rsidR="00327A9A" w:rsidRPr="00327A9A" w:rsidRDefault="00327A9A" w:rsidP="00327A9A">
      <w:pPr>
        <w:rPr>
          <w:lang w:val="fr-FR"/>
        </w:rPr>
      </w:pPr>
      <w:r w:rsidRPr="00327A9A">
        <w:rPr>
          <w:lang w:val="fr-FR"/>
        </w:rPr>
        <w:t>Mr Mauricio Sartorius Milans del Bosch</w:t>
      </w:r>
    </w:p>
    <w:p w14:paraId="5DFF6F69" w14:textId="77777777" w:rsidR="00327A9A" w:rsidRPr="00327A9A" w:rsidRDefault="00327A9A" w:rsidP="00327A9A">
      <w:pPr>
        <w:rPr>
          <w:lang w:val="fr-FR"/>
        </w:rPr>
      </w:pPr>
    </w:p>
    <w:p w14:paraId="2B61FA12" w14:textId="77777777" w:rsidR="00327A9A" w:rsidRPr="00327A9A" w:rsidRDefault="00327A9A" w:rsidP="00327A9A">
      <w:pPr>
        <w:rPr>
          <w:u w:val="single"/>
          <w:lang w:val="fr-FR"/>
        </w:rPr>
      </w:pPr>
      <w:r w:rsidRPr="00327A9A">
        <w:rPr>
          <w:u w:val="single"/>
          <w:lang w:val="fr-FR"/>
        </w:rPr>
        <w:t>Secrétaire :</w:t>
      </w:r>
    </w:p>
    <w:p w14:paraId="68C33FBB" w14:textId="77777777" w:rsidR="00327A9A" w:rsidRPr="00327A9A" w:rsidRDefault="00327A9A" w:rsidP="00327A9A">
      <w:pPr>
        <w:rPr>
          <w:lang w:val="fr-FR"/>
        </w:rPr>
      </w:pPr>
      <w:r w:rsidRPr="00327A9A">
        <w:rPr>
          <w:lang w:val="fr-FR"/>
        </w:rPr>
        <w:t>Mr José Luís Cantalapiedra Gil</w:t>
      </w:r>
    </w:p>
    <w:p w14:paraId="2570D5CE" w14:textId="77777777" w:rsidR="00327A9A" w:rsidRDefault="00327A9A" w:rsidP="00327A9A">
      <w:pPr>
        <w:rPr>
          <w:sz w:val="48"/>
          <w:szCs w:val="48"/>
          <w:lang w:val="fr-FR"/>
        </w:rPr>
      </w:pPr>
    </w:p>
    <w:p w14:paraId="5CB8F98A" w14:textId="77777777" w:rsidR="00327A9A" w:rsidRPr="00F420B5" w:rsidRDefault="00327A9A" w:rsidP="00327A9A">
      <w:pPr>
        <w:tabs>
          <w:tab w:val="center" w:pos="4249"/>
        </w:tabs>
        <w:jc w:val="center"/>
        <w:rPr>
          <w:b/>
          <w:lang w:val="fr-FR"/>
        </w:rPr>
      </w:pPr>
      <w:r w:rsidRPr="00F420B5">
        <w:rPr>
          <w:b/>
          <w:lang w:val="fr-FR"/>
        </w:rPr>
        <w:t>INDEX</w:t>
      </w:r>
    </w:p>
    <w:p w14:paraId="3F49FB19" w14:textId="77777777" w:rsidR="00327A9A" w:rsidRPr="00CD7F8C" w:rsidRDefault="00327A9A" w:rsidP="00327A9A">
      <w:pPr>
        <w:tabs>
          <w:tab w:val="center" w:pos="4249"/>
        </w:tabs>
        <w:rPr>
          <w:lang w:val="fr-FR"/>
        </w:rPr>
      </w:pPr>
    </w:p>
    <w:p w14:paraId="1432D15D" w14:textId="77777777" w:rsidR="00327A9A" w:rsidRPr="00CD7F8C" w:rsidRDefault="00327A9A" w:rsidP="00327A9A">
      <w:pPr>
        <w:tabs>
          <w:tab w:val="center" w:pos="4249"/>
        </w:tabs>
        <w:rPr>
          <w:lang w:val="fr-FR"/>
        </w:rPr>
      </w:pPr>
    </w:p>
    <w:p w14:paraId="7C96AA1C" w14:textId="77777777" w:rsidR="00327A9A" w:rsidRPr="00CD7F8C" w:rsidRDefault="00327A9A" w:rsidP="00327A9A">
      <w:pPr>
        <w:tabs>
          <w:tab w:val="center" w:pos="4249"/>
        </w:tabs>
        <w:rPr>
          <w:lang w:val="fr-FR"/>
        </w:rPr>
      </w:pPr>
    </w:p>
    <w:p w14:paraId="3B08DF65" w14:textId="77777777" w:rsidR="00327A9A" w:rsidRPr="00CD7F8C" w:rsidRDefault="00327A9A" w:rsidP="00327A9A">
      <w:pPr>
        <w:tabs>
          <w:tab w:val="center" w:pos="4249"/>
        </w:tabs>
        <w:rPr>
          <w:lang w:val="fr-FR"/>
        </w:rPr>
      </w:pPr>
      <w:r>
        <w:rPr>
          <w:lang w:val="fr-FR"/>
        </w:rPr>
        <w:t>TITRE I.  CON</w:t>
      </w:r>
      <w:r w:rsidRPr="00CD7F8C">
        <w:rPr>
          <w:lang w:val="fr-FR"/>
        </w:rPr>
        <w:t xml:space="preserve">STITUTION DE LA FONDATION </w:t>
      </w:r>
    </w:p>
    <w:p w14:paraId="5E6EFCD5" w14:textId="77777777" w:rsidR="00327A9A" w:rsidRPr="00CD7F8C" w:rsidRDefault="00327A9A" w:rsidP="00327A9A">
      <w:pPr>
        <w:tabs>
          <w:tab w:val="center" w:pos="4249"/>
        </w:tabs>
        <w:rPr>
          <w:lang w:val="fr-FR"/>
        </w:rPr>
      </w:pPr>
    </w:p>
    <w:p w14:paraId="62E65ABB" w14:textId="77777777" w:rsidR="00327A9A" w:rsidRDefault="00327A9A" w:rsidP="00327A9A">
      <w:pPr>
        <w:tabs>
          <w:tab w:val="center" w:pos="4249"/>
        </w:tabs>
        <w:rPr>
          <w:lang w:val="fr-FR"/>
        </w:rPr>
      </w:pPr>
      <w:r w:rsidRPr="00CD7F8C">
        <w:rPr>
          <w:lang w:val="fr-FR"/>
        </w:rPr>
        <w:t xml:space="preserve">ARTICLE 1. </w:t>
      </w:r>
      <w:r>
        <w:rPr>
          <w:lang w:val="fr-FR"/>
        </w:rPr>
        <w:t>–</w:t>
      </w:r>
      <w:r w:rsidRPr="00CD7F8C">
        <w:rPr>
          <w:lang w:val="fr-FR"/>
        </w:rPr>
        <w:t xml:space="preserve"> DENOMINATION</w:t>
      </w:r>
    </w:p>
    <w:p w14:paraId="3A33B298" w14:textId="77777777" w:rsidR="00327A9A" w:rsidRDefault="00327A9A" w:rsidP="00327A9A">
      <w:pPr>
        <w:tabs>
          <w:tab w:val="center" w:pos="4249"/>
        </w:tabs>
        <w:rPr>
          <w:lang w:val="fr-FR"/>
        </w:rPr>
      </w:pPr>
    </w:p>
    <w:p w14:paraId="6C5731F4" w14:textId="77777777" w:rsidR="00327A9A" w:rsidRDefault="00327A9A" w:rsidP="00327A9A">
      <w:pPr>
        <w:tabs>
          <w:tab w:val="center" w:pos="4249"/>
        </w:tabs>
        <w:rPr>
          <w:lang w:val="fr-FR"/>
        </w:rPr>
      </w:pPr>
      <w:r>
        <w:rPr>
          <w:lang w:val="fr-FR"/>
        </w:rPr>
        <w:t>ARTICLE 2. – PERSONNALITE JURISDIQUE</w:t>
      </w:r>
    </w:p>
    <w:p w14:paraId="68245B71" w14:textId="77777777" w:rsidR="00327A9A" w:rsidRDefault="00327A9A" w:rsidP="00327A9A">
      <w:pPr>
        <w:tabs>
          <w:tab w:val="center" w:pos="4249"/>
        </w:tabs>
        <w:rPr>
          <w:lang w:val="fr-FR"/>
        </w:rPr>
      </w:pPr>
    </w:p>
    <w:p w14:paraId="55D4FD5A" w14:textId="77777777" w:rsidR="00327A9A" w:rsidRDefault="00327A9A" w:rsidP="00327A9A">
      <w:pPr>
        <w:tabs>
          <w:tab w:val="center" w:pos="4249"/>
        </w:tabs>
        <w:rPr>
          <w:lang w:val="fr-FR"/>
        </w:rPr>
      </w:pPr>
      <w:r>
        <w:rPr>
          <w:lang w:val="fr-FR"/>
        </w:rPr>
        <w:t>ARYICLE 3.- FINS ET ACTIVITÉS</w:t>
      </w:r>
    </w:p>
    <w:p w14:paraId="670856D6" w14:textId="77777777" w:rsidR="00327A9A" w:rsidRDefault="00327A9A" w:rsidP="00327A9A">
      <w:pPr>
        <w:tabs>
          <w:tab w:val="center" w:pos="4249"/>
        </w:tabs>
        <w:rPr>
          <w:lang w:val="fr-FR"/>
        </w:rPr>
      </w:pPr>
    </w:p>
    <w:p w14:paraId="45F83439" w14:textId="77777777" w:rsidR="00327A9A" w:rsidRDefault="00327A9A" w:rsidP="00327A9A">
      <w:pPr>
        <w:tabs>
          <w:tab w:val="center" w:pos="4249"/>
        </w:tabs>
        <w:rPr>
          <w:lang w:val="fr-FR"/>
        </w:rPr>
      </w:pPr>
      <w:r>
        <w:rPr>
          <w:lang w:val="fr-FR"/>
        </w:rPr>
        <w:t>3.2. Activités</w:t>
      </w:r>
    </w:p>
    <w:p w14:paraId="5DF8386F" w14:textId="77777777" w:rsidR="00327A9A" w:rsidRDefault="00327A9A" w:rsidP="00327A9A">
      <w:pPr>
        <w:tabs>
          <w:tab w:val="center" w:pos="4249"/>
        </w:tabs>
        <w:rPr>
          <w:lang w:val="fr-FR"/>
        </w:rPr>
      </w:pPr>
      <w:r>
        <w:rPr>
          <w:lang w:val="fr-FR"/>
        </w:rPr>
        <w:t>3.3 Développement des fins</w:t>
      </w:r>
    </w:p>
    <w:p w14:paraId="1699F057" w14:textId="77777777" w:rsidR="00327A9A" w:rsidRDefault="00327A9A" w:rsidP="00327A9A">
      <w:pPr>
        <w:tabs>
          <w:tab w:val="center" w:pos="4249"/>
        </w:tabs>
        <w:rPr>
          <w:lang w:val="fr-FR"/>
        </w:rPr>
      </w:pPr>
      <w:r>
        <w:rPr>
          <w:lang w:val="fr-FR"/>
        </w:rPr>
        <w:t>3.4  Actuation et liberté d’actuation</w:t>
      </w:r>
    </w:p>
    <w:p w14:paraId="2AA5F04E" w14:textId="77777777" w:rsidR="00327A9A" w:rsidRDefault="00327A9A" w:rsidP="00327A9A">
      <w:pPr>
        <w:tabs>
          <w:tab w:val="center" w:pos="4249"/>
        </w:tabs>
        <w:rPr>
          <w:lang w:val="fr-FR"/>
        </w:rPr>
      </w:pPr>
    </w:p>
    <w:p w14:paraId="3B00AABE" w14:textId="77777777" w:rsidR="00327A9A" w:rsidRDefault="00327A9A" w:rsidP="00327A9A">
      <w:pPr>
        <w:tabs>
          <w:tab w:val="center" w:pos="4249"/>
        </w:tabs>
        <w:rPr>
          <w:lang w:val="fr-FR"/>
        </w:rPr>
      </w:pPr>
      <w:r>
        <w:rPr>
          <w:lang w:val="fr-FR"/>
        </w:rPr>
        <w:t>ARTICLE 4. – ADRESSE ET DURATION</w:t>
      </w:r>
    </w:p>
    <w:p w14:paraId="23A2FCAA" w14:textId="77777777" w:rsidR="00327A9A" w:rsidRDefault="00327A9A" w:rsidP="00327A9A">
      <w:pPr>
        <w:tabs>
          <w:tab w:val="center" w:pos="4249"/>
        </w:tabs>
        <w:rPr>
          <w:lang w:val="fr-FR"/>
        </w:rPr>
      </w:pPr>
    </w:p>
    <w:p w14:paraId="3EC3BDBB" w14:textId="77777777" w:rsidR="00327A9A" w:rsidRDefault="00327A9A" w:rsidP="00327A9A">
      <w:pPr>
        <w:tabs>
          <w:tab w:val="center" w:pos="4249"/>
        </w:tabs>
        <w:rPr>
          <w:lang w:val="fr-FR"/>
        </w:rPr>
      </w:pPr>
      <w:r>
        <w:rPr>
          <w:lang w:val="fr-FR"/>
        </w:rPr>
        <w:t xml:space="preserve">ARTICLE 5. – RÉGIME NORMATIF </w:t>
      </w:r>
    </w:p>
    <w:p w14:paraId="76527CB5" w14:textId="77777777" w:rsidR="00327A9A" w:rsidRDefault="00327A9A" w:rsidP="00327A9A">
      <w:pPr>
        <w:tabs>
          <w:tab w:val="center" w:pos="4249"/>
        </w:tabs>
        <w:rPr>
          <w:lang w:val="fr-FR"/>
        </w:rPr>
      </w:pPr>
    </w:p>
    <w:p w14:paraId="55871A6C" w14:textId="77777777" w:rsidR="00327A9A" w:rsidRDefault="00327A9A" w:rsidP="00327A9A">
      <w:pPr>
        <w:tabs>
          <w:tab w:val="center" w:pos="4249"/>
        </w:tabs>
        <w:rPr>
          <w:lang w:val="fr-FR"/>
        </w:rPr>
      </w:pPr>
      <w:r>
        <w:rPr>
          <w:lang w:val="fr-FR"/>
        </w:rPr>
        <w:t>TITRE II.- DOTATION FONDATIONALE ET PATRIMOINE</w:t>
      </w:r>
    </w:p>
    <w:p w14:paraId="3B0D8603" w14:textId="77777777" w:rsidR="00327A9A" w:rsidRDefault="00327A9A" w:rsidP="00327A9A">
      <w:pPr>
        <w:tabs>
          <w:tab w:val="center" w:pos="4249"/>
        </w:tabs>
        <w:rPr>
          <w:lang w:val="fr-FR"/>
        </w:rPr>
      </w:pPr>
    </w:p>
    <w:p w14:paraId="10DB06B2" w14:textId="77777777" w:rsidR="00327A9A" w:rsidRDefault="00327A9A" w:rsidP="00327A9A">
      <w:pPr>
        <w:tabs>
          <w:tab w:val="center" w:pos="4249"/>
        </w:tabs>
        <w:rPr>
          <w:lang w:val="fr-FR"/>
        </w:rPr>
      </w:pPr>
      <w:r>
        <w:rPr>
          <w:lang w:val="fr-FR"/>
        </w:rPr>
        <w:t>ARTICLE 6.- DOTATION FONDATIONALE</w:t>
      </w:r>
    </w:p>
    <w:p w14:paraId="3D9C99D4" w14:textId="77777777" w:rsidR="00327A9A" w:rsidRDefault="00327A9A" w:rsidP="00327A9A">
      <w:pPr>
        <w:tabs>
          <w:tab w:val="center" w:pos="4249"/>
        </w:tabs>
        <w:rPr>
          <w:lang w:val="fr-FR"/>
        </w:rPr>
      </w:pPr>
    </w:p>
    <w:p w14:paraId="3BC63893" w14:textId="77777777" w:rsidR="00327A9A" w:rsidRDefault="00327A9A" w:rsidP="00327A9A">
      <w:pPr>
        <w:tabs>
          <w:tab w:val="center" w:pos="4249"/>
        </w:tabs>
        <w:rPr>
          <w:lang w:val="fr-FR"/>
        </w:rPr>
      </w:pPr>
      <w:r>
        <w:rPr>
          <w:lang w:val="fr-FR"/>
        </w:rPr>
        <w:t>ARTICLE 7.- PATRIMOINE</w:t>
      </w:r>
    </w:p>
    <w:p w14:paraId="3EB2E80A" w14:textId="77777777" w:rsidR="00327A9A" w:rsidRDefault="00327A9A" w:rsidP="00327A9A">
      <w:pPr>
        <w:tabs>
          <w:tab w:val="center" w:pos="4249"/>
        </w:tabs>
        <w:rPr>
          <w:lang w:val="fr-FR"/>
        </w:rPr>
      </w:pPr>
    </w:p>
    <w:p w14:paraId="707CAEE2" w14:textId="77777777" w:rsidR="00327A9A" w:rsidRDefault="00327A9A" w:rsidP="00327A9A">
      <w:pPr>
        <w:tabs>
          <w:tab w:val="center" w:pos="4249"/>
        </w:tabs>
        <w:rPr>
          <w:lang w:val="fr-FR"/>
        </w:rPr>
      </w:pPr>
    </w:p>
    <w:p w14:paraId="7A4DF97A" w14:textId="77777777" w:rsidR="00327A9A" w:rsidRDefault="00327A9A" w:rsidP="00327A9A">
      <w:pPr>
        <w:tabs>
          <w:tab w:val="center" w:pos="4249"/>
        </w:tabs>
        <w:rPr>
          <w:lang w:val="fr-FR"/>
        </w:rPr>
      </w:pPr>
    </w:p>
    <w:p w14:paraId="3E754215" w14:textId="77777777" w:rsidR="00327A9A" w:rsidRDefault="00327A9A" w:rsidP="00327A9A">
      <w:pPr>
        <w:tabs>
          <w:tab w:val="center" w:pos="4249"/>
        </w:tabs>
        <w:rPr>
          <w:lang w:val="fr-FR"/>
        </w:rPr>
      </w:pPr>
    </w:p>
    <w:p w14:paraId="337501F0" w14:textId="0B2FAAAA" w:rsidR="00327A9A" w:rsidRDefault="00327A9A" w:rsidP="00327A9A">
      <w:pPr>
        <w:tabs>
          <w:tab w:val="center" w:pos="4249"/>
        </w:tabs>
        <w:rPr>
          <w:lang w:val="fr-FR"/>
        </w:rPr>
      </w:pPr>
      <w:r>
        <w:rPr>
          <w:lang w:val="fr-FR"/>
        </w:rPr>
        <w:t>ARTICLE 8.- NORMES DE RÉGULATION DU PATRIMOINE</w:t>
      </w:r>
    </w:p>
    <w:p w14:paraId="1BE1FA41" w14:textId="77777777" w:rsidR="00327A9A" w:rsidRDefault="00327A9A" w:rsidP="00327A9A">
      <w:pPr>
        <w:tabs>
          <w:tab w:val="center" w:pos="4249"/>
        </w:tabs>
        <w:rPr>
          <w:lang w:val="fr-FR"/>
        </w:rPr>
      </w:pPr>
    </w:p>
    <w:p w14:paraId="3E76C1BD" w14:textId="5D03A523" w:rsidR="00327A9A" w:rsidRDefault="00327A9A" w:rsidP="00327A9A">
      <w:pPr>
        <w:tabs>
          <w:tab w:val="center" w:pos="4249"/>
        </w:tabs>
        <w:rPr>
          <w:lang w:val="fr-FR"/>
        </w:rPr>
      </w:pPr>
      <w:r>
        <w:rPr>
          <w:lang w:val="fr-FR"/>
        </w:rPr>
        <w:t>8.1 Donations et héritages</w:t>
      </w:r>
    </w:p>
    <w:p w14:paraId="6CF341DB" w14:textId="77EBF079" w:rsidR="00327A9A" w:rsidRDefault="00327A9A" w:rsidP="00327A9A">
      <w:pPr>
        <w:tabs>
          <w:tab w:val="center" w:pos="4249"/>
        </w:tabs>
        <w:rPr>
          <w:lang w:val="fr-FR"/>
        </w:rPr>
      </w:pPr>
      <w:r>
        <w:rPr>
          <w:lang w:val="fr-FR"/>
        </w:rPr>
        <w:t>8.2 Biens et revenues</w:t>
      </w:r>
    </w:p>
    <w:p w14:paraId="4B32525D" w14:textId="77777777" w:rsidR="00327A9A" w:rsidRDefault="00327A9A" w:rsidP="00327A9A">
      <w:pPr>
        <w:tabs>
          <w:tab w:val="center" w:pos="4249"/>
        </w:tabs>
        <w:rPr>
          <w:lang w:val="fr-FR"/>
        </w:rPr>
      </w:pPr>
      <w:r>
        <w:rPr>
          <w:lang w:val="fr-FR"/>
        </w:rPr>
        <w:t>8.3 Altérations patrimoniales</w:t>
      </w:r>
    </w:p>
    <w:p w14:paraId="648E9186" w14:textId="77777777" w:rsidR="00327A9A" w:rsidRDefault="00327A9A" w:rsidP="00327A9A">
      <w:pPr>
        <w:tabs>
          <w:tab w:val="center" w:pos="4249"/>
        </w:tabs>
        <w:rPr>
          <w:lang w:val="fr-FR"/>
        </w:rPr>
      </w:pPr>
      <w:r>
        <w:rPr>
          <w:lang w:val="fr-FR"/>
        </w:rPr>
        <w:t>8.4 Contrôle du patrimoine</w:t>
      </w:r>
    </w:p>
    <w:p w14:paraId="4C71B66B" w14:textId="77777777" w:rsidR="00327A9A" w:rsidRDefault="00327A9A" w:rsidP="00327A9A">
      <w:pPr>
        <w:tabs>
          <w:tab w:val="center" w:pos="4249"/>
        </w:tabs>
        <w:rPr>
          <w:lang w:val="fr-FR"/>
        </w:rPr>
      </w:pPr>
      <w:r>
        <w:rPr>
          <w:lang w:val="fr-FR"/>
        </w:rPr>
        <w:t>8.5 Destin des rentes</w:t>
      </w:r>
    </w:p>
    <w:p w14:paraId="4170008F" w14:textId="77777777" w:rsidR="00327A9A" w:rsidRDefault="00327A9A" w:rsidP="00327A9A">
      <w:pPr>
        <w:tabs>
          <w:tab w:val="center" w:pos="4249"/>
        </w:tabs>
        <w:rPr>
          <w:lang w:val="fr-FR"/>
        </w:rPr>
      </w:pPr>
    </w:p>
    <w:p w14:paraId="00D2580D" w14:textId="77777777" w:rsidR="00327A9A" w:rsidRDefault="00327A9A" w:rsidP="00327A9A">
      <w:pPr>
        <w:tabs>
          <w:tab w:val="center" w:pos="4249"/>
        </w:tabs>
        <w:rPr>
          <w:lang w:val="fr-FR"/>
        </w:rPr>
      </w:pPr>
      <w:r>
        <w:rPr>
          <w:lang w:val="fr-FR"/>
        </w:rPr>
        <w:t>TITRE III.- ORGANISMES DE LA FONDATION</w:t>
      </w:r>
    </w:p>
    <w:p w14:paraId="2088A5FE" w14:textId="77777777" w:rsidR="00327A9A" w:rsidRDefault="00327A9A" w:rsidP="00327A9A">
      <w:pPr>
        <w:tabs>
          <w:tab w:val="center" w:pos="4249"/>
        </w:tabs>
        <w:rPr>
          <w:lang w:val="fr-FR"/>
        </w:rPr>
      </w:pPr>
    </w:p>
    <w:p w14:paraId="3554CEC0" w14:textId="6D7B23A6" w:rsidR="00327A9A" w:rsidRDefault="00327A9A" w:rsidP="00327A9A">
      <w:pPr>
        <w:tabs>
          <w:tab w:val="center" w:pos="4249"/>
        </w:tabs>
        <w:rPr>
          <w:lang w:val="fr-FR"/>
        </w:rPr>
      </w:pPr>
      <w:r>
        <w:rPr>
          <w:lang w:val="fr-FR"/>
        </w:rPr>
        <w:t xml:space="preserve">ARTICLE 9.- LE PATRONAT </w:t>
      </w:r>
    </w:p>
    <w:p w14:paraId="118C7A0D" w14:textId="77777777" w:rsidR="00327A9A" w:rsidRDefault="00327A9A" w:rsidP="00327A9A">
      <w:pPr>
        <w:tabs>
          <w:tab w:val="center" w:pos="4249"/>
        </w:tabs>
        <w:rPr>
          <w:lang w:val="fr-FR"/>
        </w:rPr>
      </w:pPr>
      <w:r>
        <w:rPr>
          <w:lang w:val="fr-FR"/>
        </w:rPr>
        <w:t xml:space="preserve">  </w:t>
      </w:r>
    </w:p>
    <w:p w14:paraId="5532FBD5" w14:textId="77777777" w:rsidR="00327A9A" w:rsidRPr="00CD7F8C" w:rsidRDefault="00327A9A" w:rsidP="00327A9A">
      <w:pPr>
        <w:tabs>
          <w:tab w:val="center" w:pos="4249"/>
        </w:tabs>
        <w:rPr>
          <w:lang w:val="fr-FR"/>
        </w:rPr>
      </w:pPr>
    </w:p>
    <w:p w14:paraId="6A975F35" w14:textId="77777777" w:rsidR="00327A9A" w:rsidRDefault="00327A9A" w:rsidP="00327A9A">
      <w:pPr>
        <w:rPr>
          <w:lang w:val="fr-FR"/>
        </w:rPr>
      </w:pPr>
      <w:r>
        <w:rPr>
          <w:lang w:val="fr-FR"/>
        </w:rPr>
        <w:t>9.1 Saisie du Patronat</w:t>
      </w:r>
    </w:p>
    <w:p w14:paraId="4C2C66AB" w14:textId="77777777" w:rsidR="00327A9A" w:rsidRDefault="00327A9A" w:rsidP="00327A9A">
      <w:pPr>
        <w:rPr>
          <w:lang w:val="fr-FR"/>
        </w:rPr>
      </w:pPr>
      <w:r>
        <w:rPr>
          <w:lang w:val="fr-FR"/>
        </w:rPr>
        <w:t>9.2 Membres du Patronat</w:t>
      </w:r>
    </w:p>
    <w:p w14:paraId="5E6B95F8" w14:textId="77777777" w:rsidR="00327A9A" w:rsidRDefault="00327A9A" w:rsidP="00327A9A">
      <w:pPr>
        <w:rPr>
          <w:lang w:val="fr-FR"/>
        </w:rPr>
      </w:pPr>
      <w:r>
        <w:rPr>
          <w:lang w:val="fr-FR"/>
        </w:rPr>
        <w:t>9.3 Rémunération des charges</w:t>
      </w:r>
    </w:p>
    <w:p w14:paraId="606541DA" w14:textId="77777777" w:rsidR="00327A9A" w:rsidRDefault="00327A9A" w:rsidP="00327A9A">
      <w:pPr>
        <w:rPr>
          <w:lang w:val="fr-FR"/>
        </w:rPr>
      </w:pPr>
      <w:r>
        <w:rPr>
          <w:lang w:val="fr-FR"/>
        </w:rPr>
        <w:t>9.4 Duration su charge du patronat</w:t>
      </w:r>
    </w:p>
    <w:p w14:paraId="279C4494" w14:textId="77777777" w:rsidR="00327A9A" w:rsidRDefault="00327A9A" w:rsidP="00327A9A">
      <w:pPr>
        <w:rPr>
          <w:lang w:val="fr-FR"/>
        </w:rPr>
      </w:pPr>
      <w:r>
        <w:rPr>
          <w:lang w:val="fr-FR"/>
        </w:rPr>
        <w:t>9.5 Délégation de compétences</w:t>
      </w:r>
    </w:p>
    <w:p w14:paraId="30FFA953" w14:textId="77777777" w:rsidR="00327A9A" w:rsidRDefault="00327A9A" w:rsidP="00327A9A">
      <w:pPr>
        <w:rPr>
          <w:lang w:val="fr-FR"/>
        </w:rPr>
      </w:pPr>
      <w:r>
        <w:rPr>
          <w:lang w:val="fr-FR"/>
        </w:rPr>
        <w:t>9.6  Responsabilité et devoir de diligence de les membres du patronat</w:t>
      </w:r>
    </w:p>
    <w:p w14:paraId="5B0F9A89" w14:textId="77777777" w:rsidR="00327A9A" w:rsidRDefault="00327A9A" w:rsidP="00327A9A">
      <w:pPr>
        <w:rPr>
          <w:lang w:val="fr-FR"/>
        </w:rPr>
      </w:pPr>
      <w:r>
        <w:rPr>
          <w:lang w:val="fr-FR"/>
        </w:rPr>
        <w:t>9.7 Requis applicables à l’acceptation de la charge de membre du patronat</w:t>
      </w:r>
    </w:p>
    <w:p w14:paraId="00A85B41" w14:textId="77777777" w:rsidR="00327A9A" w:rsidRDefault="00327A9A" w:rsidP="00327A9A">
      <w:pPr>
        <w:rPr>
          <w:lang w:val="fr-FR"/>
        </w:rPr>
      </w:pPr>
      <w:r>
        <w:rPr>
          <w:lang w:val="fr-FR"/>
        </w:rPr>
        <w:t>9.8 Autorecrutement</w:t>
      </w:r>
    </w:p>
    <w:p w14:paraId="55C18C27" w14:textId="77777777" w:rsidR="00327A9A" w:rsidRDefault="00327A9A" w:rsidP="00327A9A">
      <w:pPr>
        <w:rPr>
          <w:lang w:val="fr-FR"/>
        </w:rPr>
      </w:pPr>
      <w:r>
        <w:rPr>
          <w:lang w:val="fr-FR"/>
        </w:rPr>
        <w:t>9.9 Arrêt  et substitution des patrons</w:t>
      </w:r>
    </w:p>
    <w:p w14:paraId="7D2A8F34" w14:textId="77777777" w:rsidR="00327A9A" w:rsidRDefault="00327A9A" w:rsidP="00327A9A">
      <w:pPr>
        <w:rPr>
          <w:lang w:val="fr-FR"/>
        </w:rPr>
      </w:pPr>
      <w:r>
        <w:rPr>
          <w:lang w:val="fr-FR"/>
        </w:rPr>
        <w:t>9.10 Facultés du Patronat</w:t>
      </w:r>
    </w:p>
    <w:p w14:paraId="64C4BDCB" w14:textId="77777777" w:rsidR="00327A9A" w:rsidRDefault="00327A9A" w:rsidP="00327A9A">
      <w:pPr>
        <w:rPr>
          <w:lang w:val="fr-FR"/>
        </w:rPr>
      </w:pPr>
      <w:r>
        <w:rPr>
          <w:lang w:val="fr-FR"/>
        </w:rPr>
        <w:t xml:space="preserve">  </w:t>
      </w:r>
    </w:p>
    <w:p w14:paraId="6AB1F0FB" w14:textId="77777777" w:rsidR="00327A9A" w:rsidRDefault="00327A9A" w:rsidP="00327A9A">
      <w:pPr>
        <w:rPr>
          <w:lang w:val="fr-FR"/>
        </w:rPr>
      </w:pPr>
      <w:r>
        <w:rPr>
          <w:lang w:val="fr-FR"/>
        </w:rPr>
        <w:t>ARTICLE 10.- LES CHARGES DU PATRONAT</w:t>
      </w:r>
    </w:p>
    <w:p w14:paraId="4776BE07" w14:textId="77777777" w:rsidR="00327A9A" w:rsidRPr="0027564F" w:rsidRDefault="00327A9A" w:rsidP="00327A9A">
      <w:pPr>
        <w:rPr>
          <w:lang w:val="fr-FR"/>
        </w:rPr>
      </w:pPr>
      <w:r>
        <w:rPr>
          <w:lang w:val="fr-FR"/>
        </w:rPr>
        <w:t>10.1 Charges au sein du Patronat</w:t>
      </w:r>
    </w:p>
    <w:p w14:paraId="3164DB26" w14:textId="77777777" w:rsidR="00327A9A" w:rsidRDefault="00327A9A" w:rsidP="00327A9A">
      <w:pPr>
        <w:rPr>
          <w:lang w:val="fr-FR"/>
        </w:rPr>
      </w:pPr>
      <w:r>
        <w:rPr>
          <w:lang w:val="fr-FR"/>
        </w:rPr>
        <w:t>10.2 Le Président d’Honneur</w:t>
      </w:r>
    </w:p>
    <w:p w14:paraId="05381B06" w14:textId="77777777" w:rsidR="00327A9A" w:rsidRDefault="00327A9A" w:rsidP="00327A9A">
      <w:pPr>
        <w:rPr>
          <w:lang w:val="fr-FR"/>
        </w:rPr>
      </w:pPr>
      <w:r>
        <w:rPr>
          <w:lang w:val="fr-FR"/>
        </w:rPr>
        <w:t>10.3 Le Président</w:t>
      </w:r>
    </w:p>
    <w:p w14:paraId="54715CF7" w14:textId="77777777" w:rsidR="00327A9A" w:rsidRDefault="00327A9A" w:rsidP="00327A9A">
      <w:pPr>
        <w:rPr>
          <w:lang w:val="fr-FR"/>
        </w:rPr>
      </w:pPr>
      <w:r>
        <w:rPr>
          <w:lang w:val="fr-FR"/>
        </w:rPr>
        <w:t>10.4 Le Vice-président</w:t>
      </w:r>
    </w:p>
    <w:p w14:paraId="1C085AE1" w14:textId="77777777" w:rsidR="00327A9A" w:rsidRDefault="00327A9A" w:rsidP="00327A9A">
      <w:pPr>
        <w:rPr>
          <w:lang w:val="fr-FR"/>
        </w:rPr>
      </w:pPr>
      <w:r>
        <w:rPr>
          <w:lang w:val="fr-FR"/>
        </w:rPr>
        <w:t>10.5 Le Secrétaire</w:t>
      </w:r>
    </w:p>
    <w:p w14:paraId="079339D7" w14:textId="77777777" w:rsidR="00327A9A" w:rsidRDefault="00327A9A" w:rsidP="00327A9A">
      <w:pPr>
        <w:rPr>
          <w:lang w:val="fr-FR"/>
        </w:rPr>
      </w:pPr>
      <w:r>
        <w:rPr>
          <w:lang w:val="fr-FR"/>
        </w:rPr>
        <w:t>10.6 Le Trésorier</w:t>
      </w:r>
    </w:p>
    <w:p w14:paraId="361EA740" w14:textId="77777777" w:rsidR="00327A9A" w:rsidRDefault="00327A9A" w:rsidP="00327A9A">
      <w:pPr>
        <w:rPr>
          <w:lang w:val="fr-FR"/>
        </w:rPr>
      </w:pPr>
      <w:r>
        <w:rPr>
          <w:lang w:val="fr-FR"/>
        </w:rPr>
        <w:t>10.7 Les Vocaux</w:t>
      </w:r>
    </w:p>
    <w:p w14:paraId="51031A4A" w14:textId="77777777" w:rsidR="00327A9A" w:rsidRDefault="00327A9A" w:rsidP="00327A9A">
      <w:pPr>
        <w:rPr>
          <w:lang w:val="fr-FR"/>
        </w:rPr>
      </w:pPr>
    </w:p>
    <w:p w14:paraId="7F147321" w14:textId="77777777" w:rsidR="00327A9A" w:rsidRDefault="00327A9A" w:rsidP="00327A9A">
      <w:pPr>
        <w:rPr>
          <w:lang w:val="fr-FR"/>
        </w:rPr>
      </w:pPr>
      <w:r>
        <w:rPr>
          <w:lang w:val="fr-FR"/>
        </w:rPr>
        <w:t>ARTICLE 11.- LES RÉUNIONS DU PATRONAT</w:t>
      </w:r>
    </w:p>
    <w:p w14:paraId="4E91A88E" w14:textId="77777777" w:rsidR="00327A9A" w:rsidRDefault="00327A9A" w:rsidP="00327A9A">
      <w:pPr>
        <w:rPr>
          <w:lang w:val="fr-FR"/>
        </w:rPr>
      </w:pPr>
      <w:r>
        <w:rPr>
          <w:lang w:val="fr-FR"/>
        </w:rPr>
        <w:t>11.1 Convocation</w:t>
      </w:r>
    </w:p>
    <w:p w14:paraId="44FC3B42" w14:textId="77777777" w:rsidR="00327A9A" w:rsidRDefault="00327A9A" w:rsidP="00327A9A">
      <w:pPr>
        <w:rPr>
          <w:lang w:val="fr-FR"/>
        </w:rPr>
      </w:pPr>
      <w:r>
        <w:rPr>
          <w:lang w:val="fr-FR"/>
        </w:rPr>
        <w:t>11.2 Quorum</w:t>
      </w:r>
    </w:p>
    <w:p w14:paraId="1B7A2D7E" w14:textId="77777777" w:rsidR="00327A9A" w:rsidRDefault="00327A9A" w:rsidP="00327A9A">
      <w:pPr>
        <w:rPr>
          <w:lang w:val="fr-FR"/>
        </w:rPr>
      </w:pPr>
      <w:r>
        <w:rPr>
          <w:lang w:val="fr-FR"/>
        </w:rPr>
        <w:t>11.3 Votations</w:t>
      </w:r>
    </w:p>
    <w:p w14:paraId="392FFE6F" w14:textId="77777777" w:rsidR="00327A9A" w:rsidRDefault="00327A9A" w:rsidP="00327A9A">
      <w:pPr>
        <w:rPr>
          <w:lang w:val="fr-FR"/>
        </w:rPr>
      </w:pPr>
      <w:r>
        <w:rPr>
          <w:lang w:val="fr-FR"/>
        </w:rPr>
        <w:t>11.4 Réunions ordinaires</w:t>
      </w:r>
    </w:p>
    <w:p w14:paraId="0140C2FE" w14:textId="77777777" w:rsidR="00327A9A" w:rsidRDefault="00327A9A" w:rsidP="00327A9A">
      <w:pPr>
        <w:rPr>
          <w:lang w:val="fr-FR"/>
        </w:rPr>
      </w:pPr>
      <w:r>
        <w:rPr>
          <w:lang w:val="fr-FR"/>
        </w:rPr>
        <w:t>11.5 Réunions extraordinaires</w:t>
      </w:r>
    </w:p>
    <w:p w14:paraId="2C853582" w14:textId="77777777" w:rsidR="00327A9A" w:rsidRDefault="00327A9A" w:rsidP="00327A9A">
      <w:pPr>
        <w:rPr>
          <w:lang w:val="fr-FR"/>
        </w:rPr>
      </w:pPr>
    </w:p>
    <w:p w14:paraId="0D628EA7" w14:textId="77777777" w:rsidR="00327A9A" w:rsidRDefault="00327A9A" w:rsidP="00327A9A">
      <w:pPr>
        <w:rPr>
          <w:lang w:val="fr-FR"/>
        </w:rPr>
      </w:pPr>
      <w:r>
        <w:rPr>
          <w:lang w:val="fr-FR"/>
        </w:rPr>
        <w:t>ARTICLE 12.- LE DIRECTEUR GÉNÉRAL</w:t>
      </w:r>
    </w:p>
    <w:p w14:paraId="19075428" w14:textId="77777777" w:rsidR="00327A9A" w:rsidRDefault="00327A9A" w:rsidP="00327A9A">
      <w:pPr>
        <w:rPr>
          <w:lang w:val="fr-FR"/>
        </w:rPr>
      </w:pPr>
      <w:r>
        <w:rPr>
          <w:lang w:val="fr-FR"/>
        </w:rPr>
        <w:t>12.1 Nomination du Directeur Général</w:t>
      </w:r>
    </w:p>
    <w:p w14:paraId="49343632" w14:textId="77777777" w:rsidR="00327A9A" w:rsidRDefault="00327A9A" w:rsidP="00327A9A">
      <w:pPr>
        <w:rPr>
          <w:lang w:val="fr-FR"/>
        </w:rPr>
      </w:pPr>
      <w:r>
        <w:rPr>
          <w:lang w:val="fr-FR"/>
        </w:rPr>
        <w:t>12.2 Fonctions</w:t>
      </w:r>
    </w:p>
    <w:p w14:paraId="730FEC13" w14:textId="77777777" w:rsidR="00327A9A" w:rsidRDefault="00327A9A" w:rsidP="00327A9A">
      <w:pPr>
        <w:rPr>
          <w:lang w:val="fr-FR"/>
        </w:rPr>
      </w:pPr>
      <w:r>
        <w:rPr>
          <w:lang w:val="fr-FR"/>
        </w:rPr>
        <w:t>12.3 Rétribution</w:t>
      </w:r>
    </w:p>
    <w:p w14:paraId="44E07735" w14:textId="77777777" w:rsidR="00327A9A" w:rsidRDefault="00327A9A" w:rsidP="00327A9A">
      <w:pPr>
        <w:rPr>
          <w:lang w:val="fr-FR"/>
        </w:rPr>
      </w:pPr>
    </w:p>
    <w:p w14:paraId="724A1214" w14:textId="77777777" w:rsidR="00327A9A" w:rsidRDefault="00327A9A" w:rsidP="00327A9A">
      <w:pPr>
        <w:rPr>
          <w:lang w:val="fr-FR"/>
        </w:rPr>
      </w:pPr>
      <w:r>
        <w:rPr>
          <w:lang w:val="fr-FR"/>
        </w:rPr>
        <w:t>ARTICLE 13.- LE GÉRANT</w:t>
      </w:r>
    </w:p>
    <w:p w14:paraId="1EA483B3" w14:textId="77777777" w:rsidR="00327A9A" w:rsidRDefault="00327A9A" w:rsidP="00327A9A">
      <w:pPr>
        <w:rPr>
          <w:lang w:val="fr-FR"/>
        </w:rPr>
      </w:pPr>
      <w:r>
        <w:rPr>
          <w:lang w:val="fr-FR"/>
        </w:rPr>
        <w:t>13.1 Nomination du Gérant</w:t>
      </w:r>
    </w:p>
    <w:p w14:paraId="285D3C60" w14:textId="77777777" w:rsidR="00327A9A" w:rsidRDefault="00327A9A" w:rsidP="00327A9A">
      <w:pPr>
        <w:rPr>
          <w:lang w:val="fr-FR"/>
        </w:rPr>
      </w:pPr>
      <w:r>
        <w:rPr>
          <w:lang w:val="fr-FR"/>
        </w:rPr>
        <w:t xml:space="preserve">13.2 Fonctions  </w:t>
      </w:r>
    </w:p>
    <w:p w14:paraId="13A6B038" w14:textId="77777777" w:rsidR="00327A9A" w:rsidRPr="00054162" w:rsidRDefault="00327A9A" w:rsidP="00327A9A">
      <w:pPr>
        <w:rPr>
          <w:lang w:val="fr-FR"/>
        </w:rPr>
      </w:pPr>
      <w:r w:rsidRPr="00054162">
        <w:rPr>
          <w:lang w:val="fr-FR"/>
        </w:rPr>
        <w:t>13.3 Rétribution</w:t>
      </w:r>
    </w:p>
    <w:p w14:paraId="7CC303C5" w14:textId="77777777" w:rsidR="00327A9A" w:rsidRPr="00054162" w:rsidRDefault="00327A9A" w:rsidP="00327A9A">
      <w:pPr>
        <w:rPr>
          <w:lang w:val="fr-FR"/>
        </w:rPr>
      </w:pPr>
    </w:p>
    <w:p w14:paraId="60749BF1" w14:textId="77777777" w:rsidR="00327A9A" w:rsidRPr="00054162" w:rsidRDefault="00327A9A" w:rsidP="00327A9A">
      <w:pPr>
        <w:rPr>
          <w:lang w:val="fr-FR"/>
        </w:rPr>
      </w:pPr>
      <w:r w:rsidRPr="00054162">
        <w:rPr>
          <w:lang w:val="fr-FR"/>
        </w:rPr>
        <w:t>ARTICLE 14.- LE CONSEIL HONORIFIQUE</w:t>
      </w:r>
    </w:p>
    <w:p w14:paraId="748F64A8" w14:textId="77777777" w:rsidR="00327A9A" w:rsidRPr="00054162" w:rsidRDefault="00327A9A" w:rsidP="00327A9A">
      <w:pPr>
        <w:rPr>
          <w:lang w:val="fr-FR"/>
        </w:rPr>
      </w:pPr>
    </w:p>
    <w:p w14:paraId="3C1587C1" w14:textId="77777777" w:rsidR="00327A9A" w:rsidRPr="00054162" w:rsidRDefault="00327A9A" w:rsidP="00327A9A">
      <w:pPr>
        <w:rPr>
          <w:lang w:val="fr-FR"/>
        </w:rPr>
      </w:pPr>
      <w:r w:rsidRPr="00054162">
        <w:rPr>
          <w:lang w:val="fr-FR"/>
        </w:rPr>
        <w:t>ARTICLE 15.- LA COMMISSION EXÉCUTIVE</w:t>
      </w:r>
    </w:p>
    <w:p w14:paraId="2105C15F" w14:textId="77777777" w:rsidR="00327A9A" w:rsidRDefault="00327A9A" w:rsidP="00327A9A">
      <w:pPr>
        <w:rPr>
          <w:lang w:val="fr-FR"/>
        </w:rPr>
      </w:pPr>
      <w:r w:rsidRPr="00054162">
        <w:rPr>
          <w:lang w:val="fr-FR"/>
        </w:rPr>
        <w:t xml:space="preserve">15.1 Composition </w:t>
      </w:r>
      <w:r>
        <w:rPr>
          <w:lang w:val="fr-FR"/>
        </w:rPr>
        <w:t>de la Commission Exécutive</w:t>
      </w:r>
    </w:p>
    <w:p w14:paraId="74D80D36" w14:textId="77777777" w:rsidR="00327A9A" w:rsidRDefault="00327A9A" w:rsidP="00327A9A">
      <w:pPr>
        <w:rPr>
          <w:lang w:val="fr-FR"/>
        </w:rPr>
      </w:pPr>
      <w:r>
        <w:rPr>
          <w:lang w:val="fr-FR"/>
        </w:rPr>
        <w:t>15.2 Nomination</w:t>
      </w:r>
    </w:p>
    <w:p w14:paraId="1F7FB732" w14:textId="77777777" w:rsidR="00327A9A" w:rsidRDefault="00327A9A" w:rsidP="00327A9A">
      <w:pPr>
        <w:rPr>
          <w:lang w:val="fr-FR"/>
        </w:rPr>
      </w:pPr>
      <w:r>
        <w:rPr>
          <w:lang w:val="fr-FR"/>
        </w:rPr>
        <w:t>15.3 Duration de la charge</w:t>
      </w:r>
    </w:p>
    <w:p w14:paraId="01A3C645" w14:textId="77777777" w:rsidR="00327A9A" w:rsidRDefault="00327A9A" w:rsidP="00327A9A">
      <w:pPr>
        <w:rPr>
          <w:lang w:val="fr-FR"/>
        </w:rPr>
      </w:pPr>
      <w:r>
        <w:rPr>
          <w:lang w:val="fr-FR"/>
        </w:rPr>
        <w:t>15.4 Rétribution</w:t>
      </w:r>
    </w:p>
    <w:p w14:paraId="02F9F506" w14:textId="77777777" w:rsidR="00327A9A" w:rsidRDefault="00327A9A" w:rsidP="00327A9A">
      <w:pPr>
        <w:rPr>
          <w:lang w:val="fr-FR"/>
        </w:rPr>
      </w:pPr>
      <w:r>
        <w:rPr>
          <w:lang w:val="fr-FR"/>
        </w:rPr>
        <w:t>15.5 Remboursement des dépenses et indemnisations</w:t>
      </w:r>
    </w:p>
    <w:p w14:paraId="4A39A43F" w14:textId="77777777" w:rsidR="00327A9A" w:rsidRDefault="00327A9A" w:rsidP="00327A9A">
      <w:pPr>
        <w:rPr>
          <w:lang w:val="fr-FR"/>
        </w:rPr>
      </w:pPr>
      <w:r>
        <w:rPr>
          <w:lang w:val="fr-FR"/>
        </w:rPr>
        <w:t>15.6 Sessions ordinaires de la Commission Exécutive</w:t>
      </w:r>
    </w:p>
    <w:p w14:paraId="205EEBA7" w14:textId="77777777" w:rsidR="00327A9A" w:rsidRDefault="00327A9A" w:rsidP="00327A9A">
      <w:pPr>
        <w:rPr>
          <w:lang w:val="fr-FR"/>
        </w:rPr>
      </w:pPr>
      <w:r>
        <w:rPr>
          <w:lang w:val="fr-FR"/>
        </w:rPr>
        <w:t>15.7 Sessions extraordinaires de la Commission Exécutive</w:t>
      </w:r>
    </w:p>
    <w:p w14:paraId="748319F7" w14:textId="77777777" w:rsidR="00327A9A" w:rsidRDefault="00327A9A" w:rsidP="00327A9A">
      <w:pPr>
        <w:rPr>
          <w:lang w:val="fr-FR"/>
        </w:rPr>
      </w:pPr>
      <w:r>
        <w:rPr>
          <w:lang w:val="fr-FR"/>
        </w:rPr>
        <w:t>15.8 Convocation des sessions de la Commission Exécutive</w:t>
      </w:r>
    </w:p>
    <w:p w14:paraId="648810B0" w14:textId="77777777" w:rsidR="00327A9A" w:rsidRDefault="00327A9A" w:rsidP="00327A9A">
      <w:pPr>
        <w:rPr>
          <w:lang w:val="fr-FR"/>
        </w:rPr>
      </w:pPr>
      <w:r>
        <w:rPr>
          <w:lang w:val="fr-FR"/>
        </w:rPr>
        <w:t>15.9 Quorum</w:t>
      </w:r>
    </w:p>
    <w:p w14:paraId="52F528CC" w14:textId="77777777" w:rsidR="00327A9A" w:rsidRDefault="00327A9A" w:rsidP="00327A9A">
      <w:pPr>
        <w:rPr>
          <w:lang w:val="fr-FR"/>
        </w:rPr>
      </w:pPr>
      <w:r>
        <w:rPr>
          <w:lang w:val="fr-FR"/>
        </w:rPr>
        <w:t>15.10 Votations</w:t>
      </w:r>
    </w:p>
    <w:p w14:paraId="222AF36D" w14:textId="77777777" w:rsidR="00327A9A" w:rsidRDefault="00327A9A" w:rsidP="00327A9A">
      <w:pPr>
        <w:rPr>
          <w:lang w:val="fr-FR"/>
        </w:rPr>
      </w:pPr>
      <w:r>
        <w:rPr>
          <w:lang w:val="fr-FR"/>
        </w:rPr>
        <w:t>15.11 Fonctions et régime juridique de la Commission Exécutive</w:t>
      </w:r>
    </w:p>
    <w:p w14:paraId="64C963DA" w14:textId="77777777" w:rsidR="00327A9A" w:rsidRDefault="00327A9A" w:rsidP="00327A9A">
      <w:pPr>
        <w:rPr>
          <w:lang w:val="fr-FR"/>
        </w:rPr>
      </w:pPr>
    </w:p>
    <w:p w14:paraId="1D08986F" w14:textId="77777777" w:rsidR="00327A9A" w:rsidRDefault="00327A9A" w:rsidP="00327A9A">
      <w:pPr>
        <w:rPr>
          <w:lang w:val="fr-FR"/>
        </w:rPr>
      </w:pPr>
      <w:r>
        <w:rPr>
          <w:lang w:val="fr-FR"/>
        </w:rPr>
        <w:t>ARTICLE 16.- L’ORGANE CONSEILLER</w:t>
      </w:r>
    </w:p>
    <w:p w14:paraId="6DCCA5ED" w14:textId="77777777" w:rsidR="00327A9A" w:rsidRDefault="00327A9A" w:rsidP="00327A9A">
      <w:pPr>
        <w:rPr>
          <w:lang w:val="fr-FR"/>
        </w:rPr>
      </w:pPr>
      <w:r>
        <w:rPr>
          <w:lang w:val="fr-FR"/>
        </w:rPr>
        <w:t>16.1 Nomination</w:t>
      </w:r>
    </w:p>
    <w:p w14:paraId="5F065980" w14:textId="77777777" w:rsidR="00327A9A" w:rsidRDefault="00327A9A" w:rsidP="00327A9A">
      <w:pPr>
        <w:rPr>
          <w:lang w:val="fr-FR"/>
        </w:rPr>
      </w:pPr>
      <w:r>
        <w:rPr>
          <w:lang w:val="fr-FR"/>
        </w:rPr>
        <w:t>16.2 Fonctions</w:t>
      </w:r>
    </w:p>
    <w:p w14:paraId="11A46CA1" w14:textId="77777777" w:rsidR="00327A9A" w:rsidRDefault="00327A9A" w:rsidP="00327A9A">
      <w:pPr>
        <w:rPr>
          <w:lang w:val="fr-FR"/>
        </w:rPr>
      </w:pPr>
      <w:r>
        <w:rPr>
          <w:lang w:val="fr-FR"/>
        </w:rPr>
        <w:t>16.3 Rétribution</w:t>
      </w:r>
    </w:p>
    <w:p w14:paraId="6BE809E4" w14:textId="77777777" w:rsidR="00327A9A" w:rsidRDefault="00327A9A" w:rsidP="00327A9A">
      <w:pPr>
        <w:rPr>
          <w:lang w:val="fr-FR"/>
        </w:rPr>
      </w:pPr>
    </w:p>
    <w:p w14:paraId="3FD072E1" w14:textId="77777777" w:rsidR="00327A9A" w:rsidRDefault="00327A9A" w:rsidP="00327A9A">
      <w:pPr>
        <w:rPr>
          <w:lang w:val="fr-FR"/>
        </w:rPr>
      </w:pPr>
      <w:r>
        <w:rPr>
          <w:lang w:val="fr-FR"/>
        </w:rPr>
        <w:t xml:space="preserve">ARTICLE 17.- LA COMISSION DE CONFLIT D’INTÉRÊTS ET INCOMPATIBILITÉS </w:t>
      </w:r>
    </w:p>
    <w:p w14:paraId="3AD3EFBD" w14:textId="77777777" w:rsidR="00327A9A" w:rsidRDefault="00327A9A" w:rsidP="00327A9A">
      <w:pPr>
        <w:rPr>
          <w:lang w:val="fr-FR"/>
        </w:rPr>
      </w:pPr>
      <w:r>
        <w:rPr>
          <w:lang w:val="fr-FR"/>
        </w:rPr>
        <w:t>17.1 Nomination</w:t>
      </w:r>
    </w:p>
    <w:p w14:paraId="6FA102DE" w14:textId="77777777" w:rsidR="00327A9A" w:rsidRDefault="00327A9A" w:rsidP="00327A9A">
      <w:pPr>
        <w:rPr>
          <w:lang w:val="fr-FR"/>
        </w:rPr>
      </w:pPr>
      <w:r>
        <w:rPr>
          <w:lang w:val="fr-FR"/>
        </w:rPr>
        <w:t>17.2 Fonctions</w:t>
      </w:r>
    </w:p>
    <w:p w14:paraId="0EF7FD5B" w14:textId="77777777" w:rsidR="00327A9A" w:rsidRDefault="00327A9A" w:rsidP="00327A9A">
      <w:pPr>
        <w:rPr>
          <w:lang w:val="fr-FR"/>
        </w:rPr>
      </w:pPr>
      <w:r>
        <w:rPr>
          <w:lang w:val="fr-FR"/>
        </w:rPr>
        <w:t>17.3 Rétribution</w:t>
      </w:r>
    </w:p>
    <w:p w14:paraId="5ABF4587" w14:textId="77777777" w:rsidR="00327A9A" w:rsidRDefault="00327A9A" w:rsidP="00327A9A">
      <w:pPr>
        <w:rPr>
          <w:lang w:val="fr-FR"/>
        </w:rPr>
      </w:pPr>
    </w:p>
    <w:p w14:paraId="76DB3218" w14:textId="77777777" w:rsidR="00327A9A" w:rsidRDefault="00327A9A" w:rsidP="00327A9A">
      <w:pPr>
        <w:rPr>
          <w:lang w:val="fr-FR"/>
        </w:rPr>
      </w:pPr>
      <w:r>
        <w:rPr>
          <w:lang w:val="fr-FR"/>
        </w:rPr>
        <w:t>TITRE IV.- ENTITÉS COLLABORATRICES ET COMMISSION D’ENTITÉS COLLABORATRICES</w:t>
      </w:r>
    </w:p>
    <w:p w14:paraId="521DABB1" w14:textId="77777777" w:rsidR="00327A9A" w:rsidRDefault="00327A9A" w:rsidP="00327A9A">
      <w:pPr>
        <w:rPr>
          <w:lang w:val="fr-FR"/>
        </w:rPr>
      </w:pPr>
    </w:p>
    <w:p w14:paraId="57509192" w14:textId="77777777" w:rsidR="00327A9A" w:rsidRDefault="00327A9A" w:rsidP="00327A9A">
      <w:pPr>
        <w:rPr>
          <w:lang w:val="fr-FR"/>
        </w:rPr>
      </w:pPr>
      <w:r>
        <w:rPr>
          <w:lang w:val="fr-FR"/>
        </w:rPr>
        <w:t>ARTICLE 18.- ENTITÉS COLLABORATRICES</w:t>
      </w:r>
    </w:p>
    <w:p w14:paraId="48ED79F0" w14:textId="77777777" w:rsidR="00327A9A" w:rsidRDefault="00327A9A" w:rsidP="00327A9A">
      <w:pPr>
        <w:rPr>
          <w:lang w:val="fr-FR"/>
        </w:rPr>
      </w:pPr>
    </w:p>
    <w:p w14:paraId="596BB53E" w14:textId="77777777" w:rsidR="00327A9A" w:rsidRDefault="00327A9A" w:rsidP="00327A9A">
      <w:pPr>
        <w:rPr>
          <w:lang w:val="fr-FR"/>
        </w:rPr>
      </w:pPr>
      <w:r>
        <w:rPr>
          <w:lang w:val="fr-FR"/>
        </w:rPr>
        <w:t>ARTICLE 19.- LA COMMISSION D’ENTITÉS COLLABORATRICES</w:t>
      </w:r>
    </w:p>
    <w:p w14:paraId="1414E930" w14:textId="77777777" w:rsidR="00327A9A" w:rsidRDefault="00327A9A" w:rsidP="00327A9A">
      <w:pPr>
        <w:rPr>
          <w:lang w:val="fr-FR"/>
        </w:rPr>
      </w:pPr>
    </w:p>
    <w:p w14:paraId="01428BDE" w14:textId="77777777" w:rsidR="00327A9A" w:rsidRPr="00054162" w:rsidRDefault="00327A9A" w:rsidP="00327A9A">
      <w:pPr>
        <w:rPr>
          <w:lang w:val="fr-FR"/>
        </w:rPr>
      </w:pPr>
    </w:p>
    <w:p w14:paraId="1F163E6B" w14:textId="77777777" w:rsidR="00327A9A" w:rsidRPr="00E3075B" w:rsidRDefault="00327A9A" w:rsidP="00327A9A">
      <w:pPr>
        <w:rPr>
          <w:lang w:val="fr-FR"/>
        </w:rPr>
      </w:pPr>
      <w:r w:rsidRPr="00E3075B">
        <w:rPr>
          <w:lang w:val="fr-FR"/>
        </w:rPr>
        <w:t>TITRE V</w:t>
      </w:r>
    </w:p>
    <w:p w14:paraId="33654EA3" w14:textId="77777777" w:rsidR="00327A9A" w:rsidRDefault="00327A9A" w:rsidP="00327A9A">
      <w:pPr>
        <w:rPr>
          <w:lang w:val="fr-FR"/>
        </w:rPr>
      </w:pPr>
      <w:r w:rsidRPr="00E3075B">
        <w:rPr>
          <w:lang w:val="fr-FR"/>
        </w:rPr>
        <w:t xml:space="preserve">Régime </w:t>
      </w:r>
      <w:r>
        <w:rPr>
          <w:lang w:val="fr-FR"/>
        </w:rPr>
        <w:t>Économique</w:t>
      </w:r>
    </w:p>
    <w:p w14:paraId="50868CCB" w14:textId="77777777" w:rsidR="00327A9A" w:rsidRDefault="00327A9A" w:rsidP="00327A9A">
      <w:pPr>
        <w:rPr>
          <w:lang w:val="fr-FR"/>
        </w:rPr>
      </w:pPr>
    </w:p>
    <w:p w14:paraId="54D42FD2" w14:textId="77777777" w:rsidR="00327A9A" w:rsidRDefault="00327A9A" w:rsidP="00327A9A">
      <w:pPr>
        <w:rPr>
          <w:lang w:val="fr-FR"/>
        </w:rPr>
      </w:pPr>
      <w:r>
        <w:rPr>
          <w:lang w:val="fr-FR"/>
        </w:rPr>
        <w:t>ARTICLE 20.- RÉGIME ÉCONOMIQUE</w:t>
      </w:r>
    </w:p>
    <w:p w14:paraId="6B3B7097" w14:textId="77777777" w:rsidR="00327A9A" w:rsidRDefault="00327A9A" w:rsidP="00327A9A">
      <w:pPr>
        <w:rPr>
          <w:lang w:val="fr-FR"/>
        </w:rPr>
      </w:pPr>
      <w:r>
        <w:rPr>
          <w:lang w:val="fr-FR"/>
        </w:rPr>
        <w:t>20.1 Recours de la Fondation</w:t>
      </w:r>
    </w:p>
    <w:p w14:paraId="625B40DF" w14:textId="77777777" w:rsidR="00327A9A" w:rsidRDefault="00327A9A" w:rsidP="00327A9A">
      <w:pPr>
        <w:rPr>
          <w:lang w:val="fr-FR"/>
        </w:rPr>
      </w:pPr>
      <w:r>
        <w:rPr>
          <w:lang w:val="fr-FR"/>
        </w:rPr>
        <w:t>20.2 Destin des recours</w:t>
      </w:r>
    </w:p>
    <w:p w14:paraId="61D49A21" w14:textId="77777777" w:rsidR="00327A9A" w:rsidRDefault="00327A9A" w:rsidP="00327A9A">
      <w:pPr>
        <w:rPr>
          <w:lang w:val="fr-FR"/>
        </w:rPr>
      </w:pPr>
      <w:r>
        <w:rPr>
          <w:lang w:val="fr-FR"/>
        </w:rPr>
        <w:t>20.3 Exercice sociale</w:t>
      </w:r>
    </w:p>
    <w:p w14:paraId="3429CC24" w14:textId="77777777" w:rsidR="00327A9A" w:rsidRDefault="00327A9A" w:rsidP="00327A9A">
      <w:pPr>
        <w:rPr>
          <w:lang w:val="fr-FR"/>
        </w:rPr>
      </w:pPr>
      <w:r>
        <w:rPr>
          <w:lang w:val="fr-FR"/>
        </w:rPr>
        <w:t>20.4 Reddition des comptes au Protectorat et Plan d’Actuation</w:t>
      </w:r>
    </w:p>
    <w:p w14:paraId="428946FD" w14:textId="77777777" w:rsidR="00327A9A" w:rsidRDefault="00327A9A" w:rsidP="00327A9A">
      <w:pPr>
        <w:rPr>
          <w:lang w:val="fr-FR"/>
        </w:rPr>
      </w:pPr>
    </w:p>
    <w:p w14:paraId="27751D72" w14:textId="77777777" w:rsidR="00327A9A" w:rsidRDefault="00327A9A" w:rsidP="00327A9A">
      <w:pPr>
        <w:rPr>
          <w:lang w:val="fr-FR"/>
        </w:rPr>
      </w:pPr>
      <w:r>
        <w:rPr>
          <w:lang w:val="fr-FR"/>
        </w:rPr>
        <w:t>TITRE VI.- RÉGIME D’ACTIVITÉS DE LA FONDATION</w:t>
      </w:r>
    </w:p>
    <w:p w14:paraId="52F76778" w14:textId="77777777" w:rsidR="00327A9A" w:rsidRDefault="00327A9A" w:rsidP="00327A9A">
      <w:pPr>
        <w:rPr>
          <w:lang w:val="fr-FR"/>
        </w:rPr>
      </w:pPr>
    </w:p>
    <w:p w14:paraId="78494440" w14:textId="77777777" w:rsidR="00327A9A" w:rsidRDefault="00327A9A" w:rsidP="00327A9A">
      <w:pPr>
        <w:rPr>
          <w:lang w:val="fr-FR"/>
        </w:rPr>
      </w:pPr>
      <w:r>
        <w:rPr>
          <w:lang w:val="fr-FR"/>
        </w:rPr>
        <w:t>ARTICLE 21.- RÉGIME D’ACTIVITÉS DE LA FONDATION</w:t>
      </w:r>
    </w:p>
    <w:p w14:paraId="2DCC4D67" w14:textId="77777777" w:rsidR="00327A9A" w:rsidRDefault="00327A9A" w:rsidP="00327A9A">
      <w:pPr>
        <w:rPr>
          <w:lang w:val="fr-FR"/>
        </w:rPr>
      </w:pPr>
      <w:r>
        <w:rPr>
          <w:lang w:val="fr-FR"/>
        </w:rPr>
        <w:t>21.1 Plan d’activités</w:t>
      </w:r>
    </w:p>
    <w:p w14:paraId="11C22F87" w14:textId="77777777" w:rsidR="00327A9A" w:rsidRDefault="00327A9A" w:rsidP="00327A9A">
      <w:pPr>
        <w:rPr>
          <w:lang w:val="fr-FR"/>
        </w:rPr>
      </w:pPr>
      <w:r>
        <w:rPr>
          <w:lang w:val="fr-FR"/>
        </w:rPr>
        <w:t>21.2 Attribution d’aides</w:t>
      </w:r>
    </w:p>
    <w:p w14:paraId="61A60FFA" w14:textId="77777777" w:rsidR="00327A9A" w:rsidRDefault="00327A9A" w:rsidP="00327A9A">
      <w:pPr>
        <w:rPr>
          <w:lang w:val="fr-FR"/>
        </w:rPr>
      </w:pPr>
    </w:p>
    <w:p w14:paraId="3ABFE407" w14:textId="77777777" w:rsidR="00327A9A" w:rsidRDefault="00327A9A" w:rsidP="00327A9A">
      <w:pPr>
        <w:rPr>
          <w:lang w:val="fr-FR"/>
        </w:rPr>
      </w:pPr>
      <w:r>
        <w:rPr>
          <w:lang w:val="fr-FR"/>
        </w:rPr>
        <w:t>ARTICLE 22.- AUTONOMIE DE LA FONDATION</w:t>
      </w:r>
    </w:p>
    <w:p w14:paraId="6E9BC432" w14:textId="77777777" w:rsidR="00327A9A" w:rsidRDefault="00327A9A" w:rsidP="00327A9A">
      <w:pPr>
        <w:rPr>
          <w:lang w:val="fr-FR"/>
        </w:rPr>
      </w:pPr>
    </w:p>
    <w:p w14:paraId="68C2A254" w14:textId="77777777" w:rsidR="00327A9A" w:rsidRDefault="00327A9A" w:rsidP="00327A9A">
      <w:pPr>
        <w:rPr>
          <w:lang w:val="fr-FR"/>
        </w:rPr>
      </w:pPr>
      <w:r>
        <w:rPr>
          <w:lang w:val="fr-FR"/>
        </w:rPr>
        <w:t>TITRE VII.- MODIFICATION DES STATUTS</w:t>
      </w:r>
    </w:p>
    <w:p w14:paraId="0DDA6D93" w14:textId="77777777" w:rsidR="00327A9A" w:rsidRDefault="00327A9A" w:rsidP="00327A9A">
      <w:pPr>
        <w:rPr>
          <w:lang w:val="fr-FR"/>
        </w:rPr>
      </w:pPr>
    </w:p>
    <w:p w14:paraId="0FAA59F3" w14:textId="77777777" w:rsidR="00327A9A" w:rsidRDefault="00327A9A" w:rsidP="00327A9A">
      <w:pPr>
        <w:rPr>
          <w:lang w:val="fr-FR"/>
        </w:rPr>
      </w:pPr>
      <w:r>
        <w:rPr>
          <w:lang w:val="fr-FR"/>
        </w:rPr>
        <w:t>ARTICLE 23.- MODIFICATION DES STATUTS</w:t>
      </w:r>
    </w:p>
    <w:p w14:paraId="154985F0" w14:textId="77777777" w:rsidR="00327A9A" w:rsidRDefault="00327A9A" w:rsidP="00327A9A">
      <w:pPr>
        <w:rPr>
          <w:lang w:val="fr-FR"/>
        </w:rPr>
      </w:pPr>
    </w:p>
    <w:p w14:paraId="40A406AE" w14:textId="77777777" w:rsidR="00327A9A" w:rsidRDefault="00327A9A" w:rsidP="00327A9A">
      <w:pPr>
        <w:rPr>
          <w:lang w:val="fr-FR"/>
        </w:rPr>
      </w:pPr>
      <w:r>
        <w:rPr>
          <w:lang w:val="fr-FR"/>
        </w:rPr>
        <w:t>TITRE VIII.- FUSION DE LA FONDATION</w:t>
      </w:r>
    </w:p>
    <w:p w14:paraId="6FA1076B" w14:textId="77777777" w:rsidR="00327A9A" w:rsidRDefault="00327A9A" w:rsidP="00327A9A">
      <w:pPr>
        <w:rPr>
          <w:lang w:val="fr-FR"/>
        </w:rPr>
      </w:pPr>
    </w:p>
    <w:p w14:paraId="0FA67548" w14:textId="77777777" w:rsidR="00327A9A" w:rsidRDefault="00327A9A" w:rsidP="00327A9A">
      <w:pPr>
        <w:rPr>
          <w:lang w:val="fr-FR"/>
        </w:rPr>
      </w:pPr>
      <w:r>
        <w:rPr>
          <w:lang w:val="fr-FR"/>
        </w:rPr>
        <w:t xml:space="preserve">ARTICLE 21.- FUSION DE LA FONDATION </w:t>
      </w:r>
    </w:p>
    <w:p w14:paraId="7FEE03B9" w14:textId="77777777" w:rsidR="00327A9A" w:rsidRDefault="00327A9A" w:rsidP="00327A9A">
      <w:pPr>
        <w:rPr>
          <w:lang w:val="fr-FR"/>
        </w:rPr>
      </w:pPr>
    </w:p>
    <w:p w14:paraId="6911D5BA" w14:textId="77777777" w:rsidR="00327A9A" w:rsidRDefault="00327A9A" w:rsidP="00327A9A">
      <w:pPr>
        <w:rPr>
          <w:lang w:val="fr-FR"/>
        </w:rPr>
      </w:pPr>
      <w:r>
        <w:rPr>
          <w:lang w:val="fr-FR"/>
        </w:rPr>
        <w:t>TITRE IX.- EXTINTION DE LA FONDATION</w:t>
      </w:r>
    </w:p>
    <w:p w14:paraId="6C4134C8" w14:textId="77777777" w:rsidR="00327A9A" w:rsidRDefault="00327A9A" w:rsidP="00327A9A">
      <w:pPr>
        <w:rPr>
          <w:lang w:val="fr-FR"/>
        </w:rPr>
      </w:pPr>
    </w:p>
    <w:p w14:paraId="1C92D24C" w14:textId="77777777" w:rsidR="00327A9A" w:rsidRDefault="00327A9A" w:rsidP="00327A9A">
      <w:pPr>
        <w:rPr>
          <w:lang w:val="fr-FR"/>
        </w:rPr>
      </w:pPr>
      <w:r>
        <w:rPr>
          <w:lang w:val="fr-FR"/>
        </w:rPr>
        <w:t>ARTICLE 25.- EXTINTION DE LA FONDATION</w:t>
      </w:r>
    </w:p>
    <w:p w14:paraId="479A67FA" w14:textId="77777777" w:rsidR="00327A9A" w:rsidRDefault="00327A9A" w:rsidP="00327A9A">
      <w:pPr>
        <w:rPr>
          <w:lang w:val="fr-FR"/>
        </w:rPr>
      </w:pPr>
    </w:p>
    <w:p w14:paraId="0993CEC5" w14:textId="77777777" w:rsidR="00327A9A" w:rsidRPr="00E3075B" w:rsidRDefault="00327A9A" w:rsidP="00327A9A">
      <w:pPr>
        <w:rPr>
          <w:lang w:val="fr-FR"/>
        </w:rPr>
      </w:pPr>
      <w:r>
        <w:rPr>
          <w:lang w:val="fr-FR"/>
        </w:rPr>
        <w:t xml:space="preserve">ARTICLE 26.- LIQUIDATION ET ADJUDICATION DU AVOIR  </w:t>
      </w:r>
    </w:p>
    <w:p w14:paraId="74C716C0" w14:textId="77777777" w:rsidR="00327A9A" w:rsidRDefault="00327A9A" w:rsidP="00327A9A">
      <w:pPr>
        <w:rPr>
          <w:sz w:val="48"/>
          <w:szCs w:val="48"/>
          <w:lang w:val="fr-FR"/>
        </w:rPr>
      </w:pPr>
    </w:p>
    <w:p w14:paraId="70ABF79E" w14:textId="77777777" w:rsidR="00327A9A" w:rsidRPr="00327A9A" w:rsidRDefault="00327A9A" w:rsidP="00327A9A">
      <w:pPr>
        <w:jc w:val="center"/>
        <w:rPr>
          <w:b/>
          <w:lang w:val="fr-FR"/>
        </w:rPr>
      </w:pPr>
      <w:r w:rsidRPr="00327A9A">
        <w:rPr>
          <w:b/>
          <w:lang w:val="fr-FR"/>
        </w:rPr>
        <w:t xml:space="preserve">STATUTS DE LA </w:t>
      </w:r>
    </w:p>
    <w:p w14:paraId="10476A7A" w14:textId="77777777" w:rsidR="00327A9A" w:rsidRPr="00327A9A" w:rsidRDefault="00327A9A" w:rsidP="00327A9A">
      <w:pPr>
        <w:jc w:val="center"/>
        <w:rPr>
          <w:b/>
          <w:lang w:val="fr-FR"/>
        </w:rPr>
      </w:pPr>
      <w:r w:rsidRPr="00327A9A">
        <w:rPr>
          <w:b/>
          <w:lang w:val="fr-FR"/>
        </w:rPr>
        <w:t>FONDATION CELA QUE VRAIMENT IMPORTE</w:t>
      </w:r>
    </w:p>
    <w:p w14:paraId="1ECC8A63" w14:textId="77777777" w:rsidR="00327A9A" w:rsidRPr="00327A9A" w:rsidRDefault="00327A9A" w:rsidP="00327A9A">
      <w:pPr>
        <w:jc w:val="center"/>
        <w:rPr>
          <w:b/>
          <w:lang w:val="fr-FR"/>
        </w:rPr>
      </w:pPr>
    </w:p>
    <w:p w14:paraId="27E5B70E" w14:textId="77777777" w:rsidR="00327A9A" w:rsidRPr="00327A9A" w:rsidRDefault="00327A9A" w:rsidP="00327A9A">
      <w:pPr>
        <w:jc w:val="center"/>
        <w:rPr>
          <w:b/>
          <w:lang w:val="fr-FR"/>
        </w:rPr>
      </w:pPr>
      <w:r w:rsidRPr="00327A9A">
        <w:rPr>
          <w:b/>
          <w:lang w:val="fr-FR"/>
        </w:rPr>
        <w:t>TITRE 1</w:t>
      </w:r>
    </w:p>
    <w:p w14:paraId="32AC6BAE" w14:textId="77777777" w:rsidR="00327A9A" w:rsidRPr="00327A9A" w:rsidRDefault="00327A9A" w:rsidP="00327A9A">
      <w:pPr>
        <w:jc w:val="center"/>
        <w:rPr>
          <w:b/>
          <w:lang w:val="fr-FR"/>
        </w:rPr>
      </w:pPr>
      <w:r w:rsidRPr="00327A9A">
        <w:rPr>
          <w:b/>
          <w:lang w:val="fr-FR"/>
        </w:rPr>
        <w:t>CONSTITUTION DE LA FONDATION</w:t>
      </w:r>
    </w:p>
    <w:p w14:paraId="1BABB2A7" w14:textId="77777777" w:rsidR="00327A9A" w:rsidRPr="0046769B" w:rsidRDefault="00327A9A" w:rsidP="00327A9A">
      <w:pPr>
        <w:jc w:val="center"/>
        <w:rPr>
          <w:lang w:val="fr-FR"/>
        </w:rPr>
      </w:pPr>
    </w:p>
    <w:p w14:paraId="24F16C3D" w14:textId="77777777" w:rsidR="00327A9A" w:rsidRPr="00327A9A" w:rsidRDefault="00327A9A" w:rsidP="00327A9A">
      <w:pPr>
        <w:rPr>
          <w:b/>
          <w:lang w:val="fr-FR"/>
        </w:rPr>
      </w:pPr>
      <w:r w:rsidRPr="00327A9A">
        <w:rPr>
          <w:b/>
          <w:lang w:val="fr-FR"/>
        </w:rPr>
        <w:t>ARTICLE.- DENOMINATION.</w:t>
      </w:r>
    </w:p>
    <w:p w14:paraId="5CD22325" w14:textId="77777777" w:rsidR="00327A9A" w:rsidRPr="0046769B" w:rsidRDefault="00327A9A" w:rsidP="00327A9A">
      <w:pPr>
        <w:rPr>
          <w:lang w:val="fr-FR"/>
        </w:rPr>
      </w:pPr>
    </w:p>
    <w:p w14:paraId="049B2B1F" w14:textId="77777777" w:rsidR="00327A9A" w:rsidRDefault="00327A9A" w:rsidP="00327A9A">
      <w:pPr>
        <w:rPr>
          <w:lang w:val="fr-FR"/>
        </w:rPr>
      </w:pPr>
      <w:r w:rsidRPr="0046769B">
        <w:rPr>
          <w:lang w:val="fr-FR"/>
        </w:rPr>
        <w:t xml:space="preserve">La </w:t>
      </w:r>
      <w:r>
        <w:rPr>
          <w:lang w:val="fr-FR"/>
        </w:rPr>
        <w:t>pré</w:t>
      </w:r>
      <w:r w:rsidRPr="0046769B">
        <w:rPr>
          <w:lang w:val="fr-FR"/>
        </w:rPr>
        <w:t>sente F</w:t>
      </w:r>
      <w:r>
        <w:rPr>
          <w:lang w:val="fr-FR"/>
        </w:rPr>
        <w:t>ondation appelée «  CELA QUE VRAIMENT IMPORTE » et se régira para la loi étatique applicable et par les présents Statuts.</w:t>
      </w:r>
    </w:p>
    <w:p w14:paraId="4FD1EE39" w14:textId="77777777" w:rsidR="00327A9A" w:rsidRDefault="00327A9A" w:rsidP="00327A9A">
      <w:pPr>
        <w:rPr>
          <w:lang w:val="fr-FR"/>
        </w:rPr>
      </w:pPr>
    </w:p>
    <w:p w14:paraId="43ACCFC2" w14:textId="77777777" w:rsidR="00327A9A" w:rsidRPr="00327A9A" w:rsidRDefault="00327A9A" w:rsidP="00327A9A">
      <w:pPr>
        <w:rPr>
          <w:b/>
          <w:lang w:val="fr-FR"/>
        </w:rPr>
      </w:pPr>
      <w:r w:rsidRPr="00327A9A">
        <w:rPr>
          <w:b/>
          <w:lang w:val="fr-FR"/>
        </w:rPr>
        <w:t>ARTICLE 2.- PERSONNALITE JURIDIQUE</w:t>
      </w:r>
    </w:p>
    <w:p w14:paraId="57AB1127" w14:textId="77777777" w:rsidR="00327A9A" w:rsidRDefault="00327A9A" w:rsidP="00327A9A">
      <w:pPr>
        <w:rPr>
          <w:lang w:val="fr-FR"/>
        </w:rPr>
      </w:pPr>
    </w:p>
    <w:p w14:paraId="58BDF08A" w14:textId="77777777" w:rsidR="00327A9A" w:rsidRDefault="00327A9A" w:rsidP="00327A9A">
      <w:pPr>
        <w:rPr>
          <w:lang w:val="fr-FR"/>
        </w:rPr>
      </w:pPr>
      <w:r>
        <w:rPr>
          <w:lang w:val="fr-FR"/>
        </w:rPr>
        <w:t>La Fondation a une personnalité juridique propre, caractère permanant et pleine capacité juridique et de faire, sans autres limitations que celles que sont expressément signalées par la loi ou établisse ces Statuts.</w:t>
      </w:r>
    </w:p>
    <w:p w14:paraId="09C1C324" w14:textId="77777777" w:rsidR="00327A9A" w:rsidRDefault="00327A9A" w:rsidP="00327A9A">
      <w:pPr>
        <w:rPr>
          <w:lang w:val="fr-FR"/>
        </w:rPr>
      </w:pPr>
    </w:p>
    <w:p w14:paraId="6967E9DB" w14:textId="77777777" w:rsidR="00327A9A" w:rsidRDefault="00327A9A" w:rsidP="00327A9A">
      <w:pPr>
        <w:rPr>
          <w:lang w:val="fr-FR"/>
        </w:rPr>
      </w:pPr>
      <w:r>
        <w:rPr>
          <w:lang w:val="fr-FR"/>
        </w:rPr>
        <w:t>Par conséquence, la Fondation peut, avec du caractère énonciatif et pas limitatif, acquérir, avoir, disposer, aliéner par quoique moyen et graver toute classe d’avoirs, meubles ou immeubles, et droits ; réaliser tout type d’actes et contrats ; et transiger et se rendre à la voie gouvernementale  ou judicaire en faisant quoique classe d’actions et exceptions devant les tribunaux et organismes publiques et privés , aussi que réaliser tous les actes nécessaires pour l’accomplissement de la finalité constitutive, tout cela sans préjudice de les autorisations du Protectorat ou les communications au même prévues dans la normative en vigueur.</w:t>
      </w:r>
    </w:p>
    <w:p w14:paraId="52837616" w14:textId="77777777" w:rsidR="00327A9A" w:rsidRDefault="00327A9A" w:rsidP="00327A9A">
      <w:pPr>
        <w:rPr>
          <w:lang w:val="fr-FR"/>
        </w:rPr>
      </w:pPr>
    </w:p>
    <w:p w14:paraId="185609AE" w14:textId="77777777" w:rsidR="00327A9A" w:rsidRPr="00327A9A" w:rsidRDefault="00327A9A" w:rsidP="00327A9A">
      <w:pPr>
        <w:rPr>
          <w:b/>
          <w:lang w:val="fr-FR"/>
        </w:rPr>
      </w:pPr>
      <w:r w:rsidRPr="00327A9A">
        <w:rPr>
          <w:b/>
          <w:lang w:val="fr-FR"/>
        </w:rPr>
        <w:t>ARTICLE 3.- FINS ET ACTIVITÉS</w:t>
      </w:r>
    </w:p>
    <w:p w14:paraId="37BE09F7" w14:textId="77777777" w:rsidR="00327A9A" w:rsidRDefault="00327A9A" w:rsidP="00327A9A">
      <w:pPr>
        <w:rPr>
          <w:lang w:val="fr-FR"/>
        </w:rPr>
      </w:pPr>
    </w:p>
    <w:p w14:paraId="10911396" w14:textId="77777777" w:rsidR="00327A9A" w:rsidRDefault="00327A9A" w:rsidP="00327A9A">
      <w:pPr>
        <w:rPr>
          <w:lang w:val="fr-FR"/>
        </w:rPr>
      </w:pPr>
      <w:r>
        <w:rPr>
          <w:lang w:val="fr-FR"/>
        </w:rPr>
        <w:t>3.1 Fins.</w:t>
      </w:r>
    </w:p>
    <w:p w14:paraId="05E8E18C" w14:textId="77777777" w:rsidR="00327A9A" w:rsidRPr="007D1F44" w:rsidRDefault="00327A9A" w:rsidP="00327A9A">
      <w:pPr>
        <w:rPr>
          <w:lang w:val="fr-FR"/>
        </w:rPr>
      </w:pPr>
      <w:r>
        <w:rPr>
          <w:lang w:val="fr-FR"/>
        </w:rPr>
        <w:t xml:space="preserve">La Fondation a comme fin la promotion du développement  et la diffusion des </w:t>
      </w:r>
      <w:r w:rsidRPr="007D1F44">
        <w:rPr>
          <w:lang w:val="fr-FR"/>
        </w:rPr>
        <w:t>valeurs humains, étiques et moraux universaux au publique en générale, fondamentalement à travers du développement d’activités culturelles.</w:t>
      </w:r>
    </w:p>
    <w:p w14:paraId="522174DA" w14:textId="77777777" w:rsidR="00327A9A" w:rsidRPr="007D1F44" w:rsidRDefault="00327A9A" w:rsidP="00327A9A">
      <w:pPr>
        <w:rPr>
          <w:lang w:val="fr-FR"/>
        </w:rPr>
      </w:pPr>
    </w:p>
    <w:p w14:paraId="688CA37D" w14:textId="77777777" w:rsidR="00327A9A" w:rsidRPr="00327A9A" w:rsidRDefault="00327A9A" w:rsidP="00327A9A">
      <w:pPr>
        <w:rPr>
          <w:b/>
          <w:lang w:val="fr-FR"/>
        </w:rPr>
      </w:pPr>
      <w:r w:rsidRPr="00327A9A">
        <w:rPr>
          <w:b/>
          <w:lang w:val="fr-FR"/>
        </w:rPr>
        <w:t>3.2 Activités.</w:t>
      </w:r>
    </w:p>
    <w:p w14:paraId="7668D982" w14:textId="77777777" w:rsidR="00327A9A" w:rsidRPr="007D1F44" w:rsidRDefault="00327A9A" w:rsidP="00327A9A">
      <w:pPr>
        <w:rPr>
          <w:lang w:val="fr-FR"/>
        </w:rPr>
      </w:pPr>
    </w:p>
    <w:p w14:paraId="2F6D4E08" w14:textId="77777777" w:rsidR="00327A9A" w:rsidRDefault="00327A9A" w:rsidP="00327A9A">
      <w:pPr>
        <w:rPr>
          <w:lang w:val="fr-FR"/>
        </w:rPr>
      </w:pPr>
      <w:r w:rsidRPr="007D1F44">
        <w:rPr>
          <w:lang w:val="fr-FR"/>
        </w:rPr>
        <w:t>Pour mieux accomplir to</w:t>
      </w:r>
      <w:r>
        <w:rPr>
          <w:lang w:val="fr-FR"/>
        </w:rPr>
        <w:t>utes</w:t>
      </w:r>
      <w:r w:rsidRPr="007D1F44">
        <w:rPr>
          <w:lang w:val="fr-FR"/>
        </w:rPr>
        <w:t xml:space="preserve"> ses fins, la Fondation</w:t>
      </w:r>
      <w:r>
        <w:rPr>
          <w:lang w:val="fr-FR"/>
        </w:rPr>
        <w:t xml:space="preserve"> pourra développer, sans perdre sa propre autonomie légale, patrimoniale, statutaire ou fonctionnelle, tout type d’activités culturelles pour les accomplir, aussi que sociaux, scientifiques, sportives et de divulgation, entre autres.  Entre elles on nome, à titre énonciatif et pas limitatif, les suivantes :  </w:t>
      </w:r>
    </w:p>
    <w:p w14:paraId="0F5761D9" w14:textId="77777777" w:rsidR="00327A9A" w:rsidRDefault="00327A9A" w:rsidP="00327A9A">
      <w:pPr>
        <w:rPr>
          <w:lang w:val="fr-FR"/>
        </w:rPr>
      </w:pPr>
    </w:p>
    <w:p w14:paraId="26518C9D" w14:textId="77777777" w:rsidR="00327A9A" w:rsidRDefault="00327A9A" w:rsidP="00327A9A">
      <w:pPr>
        <w:rPr>
          <w:lang w:val="fr-FR"/>
        </w:rPr>
      </w:pPr>
      <w:r>
        <w:rPr>
          <w:lang w:val="fr-FR"/>
        </w:rPr>
        <w:t>a) Promouvoir des activités culturelles, inclues les célébrations de congrès, conférences, cours, séminaires et journées, toujours avec la fin de transmettre les valeurs que généralement et à jugement de l’humanité sont considérés universaux.  On incluse aussi la célébration d’accords et convenus de collaboration par l’organisation d’activités mises en relation avec ces milieux et pourra compter avec de support publicitaire.</w:t>
      </w:r>
    </w:p>
    <w:p w14:paraId="218C2127" w14:textId="77777777" w:rsidR="00327A9A" w:rsidRDefault="00327A9A" w:rsidP="00327A9A">
      <w:pPr>
        <w:rPr>
          <w:lang w:val="fr-FR"/>
        </w:rPr>
      </w:pPr>
    </w:p>
    <w:p w14:paraId="17E09EE6" w14:textId="77777777" w:rsidR="00327A9A" w:rsidRDefault="00327A9A" w:rsidP="00327A9A">
      <w:pPr>
        <w:rPr>
          <w:lang w:val="fr-FR"/>
        </w:rPr>
      </w:pPr>
      <w:r>
        <w:rPr>
          <w:lang w:val="fr-FR"/>
        </w:rPr>
        <w:t xml:space="preserve">b) Développer des activités et assistance à compagnies privées, ONGs et d’autres fondations, en incluant la réalisation des travaux de cabinet-conseil.     </w:t>
      </w:r>
    </w:p>
    <w:p w14:paraId="1F3CAD35" w14:textId="77777777" w:rsidR="00327A9A" w:rsidRDefault="00327A9A" w:rsidP="00327A9A">
      <w:pPr>
        <w:rPr>
          <w:lang w:val="fr-FR"/>
        </w:rPr>
      </w:pPr>
    </w:p>
    <w:p w14:paraId="75CD80F3" w14:textId="77777777" w:rsidR="00327A9A" w:rsidRDefault="00327A9A" w:rsidP="00327A9A">
      <w:pPr>
        <w:rPr>
          <w:lang w:val="fr-FR"/>
        </w:rPr>
      </w:pPr>
      <w:r>
        <w:rPr>
          <w:lang w:val="fr-FR"/>
        </w:rPr>
        <w:t xml:space="preserve">c) Promouvoir des activités académiques dans le milieu des valeurs, en mettant l’accent dans la force de la parole et de la communication.  Les activités pourront être utilisées dans des publications et applications de tout ordre. </w:t>
      </w:r>
    </w:p>
    <w:p w14:paraId="67D8DB0B" w14:textId="77777777" w:rsidR="00327A9A" w:rsidRDefault="00327A9A" w:rsidP="00327A9A">
      <w:pPr>
        <w:rPr>
          <w:lang w:val="fr-FR"/>
        </w:rPr>
      </w:pPr>
    </w:p>
    <w:p w14:paraId="05581D13" w14:textId="77777777" w:rsidR="00327A9A" w:rsidRDefault="00327A9A" w:rsidP="00327A9A">
      <w:pPr>
        <w:rPr>
          <w:lang w:val="fr-FR"/>
        </w:rPr>
      </w:pPr>
      <w:r>
        <w:rPr>
          <w:lang w:val="fr-FR"/>
        </w:rPr>
        <w:t>d) Promouvoir des prix et aides à projets avec relation avec les fins de la Fondation.</w:t>
      </w:r>
    </w:p>
    <w:p w14:paraId="206020D8" w14:textId="77777777" w:rsidR="00327A9A" w:rsidRDefault="00327A9A" w:rsidP="00327A9A">
      <w:pPr>
        <w:rPr>
          <w:lang w:val="fr-FR"/>
        </w:rPr>
      </w:pPr>
    </w:p>
    <w:p w14:paraId="22D8C820" w14:textId="77777777" w:rsidR="00327A9A" w:rsidRPr="007D1F44" w:rsidRDefault="00327A9A" w:rsidP="00327A9A">
      <w:pPr>
        <w:rPr>
          <w:lang w:val="fr-FR"/>
        </w:rPr>
      </w:pPr>
      <w:r>
        <w:rPr>
          <w:lang w:val="fr-FR"/>
        </w:rPr>
        <w:t xml:space="preserve">e) Donner de la puissance à l’analyse des changements sociaux en incluant, en cas de le rendre nécessaire, la création d’un ou plusieurs observatoire pour ces fins.   </w:t>
      </w:r>
    </w:p>
    <w:p w14:paraId="28A92694" w14:textId="77777777" w:rsidR="00327A9A" w:rsidRPr="0046769B" w:rsidRDefault="00327A9A" w:rsidP="00327A9A">
      <w:pPr>
        <w:rPr>
          <w:lang w:val="fr-FR"/>
        </w:rPr>
      </w:pPr>
      <w:r>
        <w:rPr>
          <w:lang w:val="fr-FR"/>
        </w:rPr>
        <w:t xml:space="preserve">   </w:t>
      </w:r>
    </w:p>
    <w:p w14:paraId="27605C36" w14:textId="77777777" w:rsidR="00327A9A" w:rsidRDefault="00327A9A" w:rsidP="00327A9A">
      <w:pPr>
        <w:rPr>
          <w:lang w:val="fr-FR"/>
        </w:rPr>
      </w:pPr>
      <w:r>
        <w:rPr>
          <w:lang w:val="fr-FR"/>
        </w:rPr>
        <w:t>) Former les dirigeants du futur dans ces valeurs considérées impérissables, en considérant telle formation comme le complément basique et nécessaires pour le bon exercice de n’importe quel position de leadership sociale, en faisant la plupart d’eux réfléchir sur ces valeurs.</w:t>
      </w:r>
    </w:p>
    <w:p w14:paraId="36BE4F4C" w14:textId="77777777" w:rsidR="00327A9A" w:rsidRDefault="00327A9A" w:rsidP="00327A9A">
      <w:pPr>
        <w:rPr>
          <w:lang w:val="fr-FR"/>
        </w:rPr>
      </w:pPr>
    </w:p>
    <w:p w14:paraId="3DF4DB9E" w14:textId="77777777" w:rsidR="00327A9A" w:rsidRDefault="00327A9A" w:rsidP="00327A9A">
      <w:pPr>
        <w:rPr>
          <w:lang w:val="fr-FR"/>
        </w:rPr>
      </w:pPr>
      <w:r>
        <w:rPr>
          <w:lang w:val="fr-FR"/>
        </w:rPr>
        <w:t xml:space="preserve">g) Organiser, développer et impulser l’analyse, la divulgation et le développement des activités liées avec le moyen ambiant, aussi que la promotion de bourses, aides et prix aux projets liés avec la conservation du moyen ambiant.  </w:t>
      </w:r>
    </w:p>
    <w:p w14:paraId="759A2166" w14:textId="77777777" w:rsidR="00327A9A" w:rsidRDefault="00327A9A" w:rsidP="00327A9A">
      <w:pPr>
        <w:rPr>
          <w:lang w:val="fr-FR"/>
        </w:rPr>
      </w:pPr>
    </w:p>
    <w:p w14:paraId="35004090" w14:textId="77777777" w:rsidR="00327A9A" w:rsidRDefault="00327A9A" w:rsidP="00327A9A">
      <w:pPr>
        <w:rPr>
          <w:lang w:val="fr-FR"/>
        </w:rPr>
      </w:pPr>
      <w:r>
        <w:rPr>
          <w:lang w:val="fr-FR"/>
        </w:rPr>
        <w:t>h) Organiser, développer et impulser des activités qui contribuent à la création de débâte, rencontres solidaires, le développement d’initiatives et la concrétion de projets liés avec le monde des valeurs humaines, éthique et morales universelles, et cela à travers de n’importe quel moyen de diffusion considérés convenants comme, par exemple, les caravanes solidaires ou de plans de volontariat dans l’entreprise.</w:t>
      </w:r>
    </w:p>
    <w:p w14:paraId="65B9AD8D" w14:textId="77777777" w:rsidR="00327A9A" w:rsidRDefault="00327A9A" w:rsidP="00327A9A">
      <w:pPr>
        <w:rPr>
          <w:lang w:val="fr-FR"/>
        </w:rPr>
      </w:pPr>
    </w:p>
    <w:p w14:paraId="1F43E0E0" w14:textId="77777777" w:rsidR="00327A9A" w:rsidRDefault="00327A9A" w:rsidP="00327A9A">
      <w:pPr>
        <w:rPr>
          <w:lang w:val="fr-FR"/>
        </w:rPr>
      </w:pPr>
      <w:r>
        <w:rPr>
          <w:lang w:val="fr-FR"/>
        </w:rPr>
        <w:t>i) Donner de la puissance à l’esprit sportif dans la société, à travers de l’organisation de forums de débâte, la promotion de prix et aides pour la meilleur initiative sportive de caractère solidaire et innovateur, aussi qu’organiser des nouveaux projets sportifs qui permettent un rapprochement et stimulus de la pratique sportive parmi les jeunes gens.</w:t>
      </w:r>
    </w:p>
    <w:p w14:paraId="0A16C560" w14:textId="77777777" w:rsidR="00327A9A" w:rsidRDefault="00327A9A" w:rsidP="00327A9A">
      <w:pPr>
        <w:rPr>
          <w:lang w:val="fr-FR"/>
        </w:rPr>
      </w:pPr>
    </w:p>
    <w:p w14:paraId="269E98BE" w14:textId="77777777" w:rsidR="00327A9A" w:rsidRDefault="00327A9A" w:rsidP="00327A9A">
      <w:pPr>
        <w:rPr>
          <w:lang w:val="fr-FR"/>
        </w:rPr>
      </w:pPr>
      <w:r>
        <w:rPr>
          <w:lang w:val="fr-FR"/>
        </w:rPr>
        <w:t>j) Favoriser le débâte et le développement  d’initiatives et projets de bien-être sociale depuis l’enceinte de l’éducation, la santé et la protection sociale, en promouvant la participation du publique en général mais en soulignant de manière  spéciale les enfants et les adolescents.</w:t>
      </w:r>
    </w:p>
    <w:p w14:paraId="2D567296" w14:textId="77777777" w:rsidR="00327A9A" w:rsidRDefault="00327A9A" w:rsidP="00327A9A">
      <w:pPr>
        <w:rPr>
          <w:lang w:val="fr-FR"/>
        </w:rPr>
      </w:pPr>
    </w:p>
    <w:p w14:paraId="6876BBDB" w14:textId="77777777" w:rsidR="00327A9A" w:rsidRDefault="00327A9A" w:rsidP="00327A9A">
      <w:pPr>
        <w:rPr>
          <w:lang w:val="fr-FR"/>
        </w:rPr>
      </w:pPr>
      <w:r>
        <w:rPr>
          <w:lang w:val="fr-FR"/>
        </w:rPr>
        <w:t xml:space="preserve">k) Diffuser le résultat d’études et recherches liées avec les fins de la Fondation en éditant de rapports, agendas écolières, des livres ou n’importe quelle autre manière de publication.     </w:t>
      </w:r>
    </w:p>
    <w:p w14:paraId="2E11B8D2" w14:textId="77777777" w:rsidR="00327A9A" w:rsidRDefault="00327A9A" w:rsidP="00327A9A">
      <w:pPr>
        <w:rPr>
          <w:lang w:val="fr-FR"/>
        </w:rPr>
      </w:pPr>
    </w:p>
    <w:p w14:paraId="1641AC97" w14:textId="77777777" w:rsidR="002D1649" w:rsidRDefault="00327A9A" w:rsidP="002D1649">
      <w:pPr>
        <w:rPr>
          <w:lang w:val="fr-FR"/>
        </w:rPr>
      </w:pPr>
      <w:r>
        <w:rPr>
          <w:lang w:val="fr-FR"/>
        </w:rPr>
        <w:t xml:space="preserve"> </w:t>
      </w:r>
      <w:r w:rsidR="002D1649">
        <w:rPr>
          <w:lang w:val="fr-FR"/>
        </w:rPr>
        <w:t>l) Participer ou collaborer dans la production de séries, documentaires, annonces ou analogues avec support audiovisuel dans la presse ou la télévision qui peuvent aider à contribuer dans la diffusion des fins de la Fondation et la sensibilisation sociale.</w:t>
      </w:r>
    </w:p>
    <w:p w14:paraId="7086E47C" w14:textId="77777777" w:rsidR="002D1649" w:rsidRDefault="002D1649" w:rsidP="002D1649">
      <w:pPr>
        <w:rPr>
          <w:lang w:val="fr-FR"/>
        </w:rPr>
      </w:pPr>
    </w:p>
    <w:p w14:paraId="01F85BC4" w14:textId="77777777" w:rsidR="002D1649" w:rsidRDefault="002D1649" w:rsidP="002D1649">
      <w:pPr>
        <w:rPr>
          <w:lang w:val="fr-FR"/>
        </w:rPr>
      </w:pPr>
      <w:r>
        <w:rPr>
          <w:lang w:val="fr-FR"/>
        </w:rPr>
        <w:t>m) Établir un fond documentaire pour déposer les fonds bibliographiques, en mettant ce fond à la disposition des universitaires, chercheurs, professionnels et, en général, tous ceux qu’en ont besoin, ou pourrait être d’utilité.</w:t>
      </w:r>
    </w:p>
    <w:p w14:paraId="2FE52547" w14:textId="77777777" w:rsidR="002D1649" w:rsidRDefault="002D1649" w:rsidP="002D1649">
      <w:pPr>
        <w:rPr>
          <w:lang w:val="fr-FR"/>
        </w:rPr>
      </w:pPr>
    </w:p>
    <w:p w14:paraId="04D3DBAE" w14:textId="77777777" w:rsidR="002D1649" w:rsidRDefault="002D1649" w:rsidP="002D1649">
      <w:pPr>
        <w:rPr>
          <w:lang w:val="fr-FR"/>
        </w:rPr>
      </w:pPr>
      <w:r>
        <w:rPr>
          <w:lang w:val="fr-FR"/>
        </w:rPr>
        <w:t>n) Promouvoir et fomenter l’égalité d’opportunités entre hommes et femmes, et la conciliation entre la vie familiale et du travail, aussi que les situations de dépendance dans la vie personnelle.</w:t>
      </w:r>
    </w:p>
    <w:p w14:paraId="4E9F663F" w14:textId="77777777" w:rsidR="002D1649" w:rsidRDefault="002D1649" w:rsidP="002D1649">
      <w:pPr>
        <w:rPr>
          <w:lang w:val="fr-FR"/>
        </w:rPr>
      </w:pPr>
    </w:p>
    <w:p w14:paraId="54225607" w14:textId="77777777" w:rsidR="002D1649" w:rsidRDefault="002D1649" w:rsidP="002D1649">
      <w:pPr>
        <w:rPr>
          <w:lang w:val="fr-FR"/>
        </w:rPr>
      </w:pPr>
      <w:r>
        <w:rPr>
          <w:lang w:val="fr-FR"/>
        </w:rPr>
        <w:t xml:space="preserve">o) Organiser, promouvoir, commercialiser et produire toute classe d’événements liés avec les fins de la Fondation.  </w:t>
      </w:r>
    </w:p>
    <w:p w14:paraId="444B2DE6" w14:textId="77777777" w:rsidR="002D1649" w:rsidRDefault="002D1649" w:rsidP="002D1649">
      <w:pPr>
        <w:rPr>
          <w:lang w:val="fr-FR"/>
        </w:rPr>
      </w:pPr>
    </w:p>
    <w:p w14:paraId="132CA4DA" w14:textId="77777777" w:rsidR="002D1649" w:rsidRDefault="002D1649" w:rsidP="002D1649">
      <w:pPr>
        <w:rPr>
          <w:b/>
          <w:lang w:val="fr-FR"/>
        </w:rPr>
      </w:pPr>
      <w:r w:rsidRPr="006D17C5">
        <w:rPr>
          <w:b/>
          <w:lang w:val="fr-FR"/>
        </w:rPr>
        <w:t>3.3 Développement des fins</w:t>
      </w:r>
    </w:p>
    <w:p w14:paraId="32BCFFEF" w14:textId="77777777" w:rsidR="002D1649" w:rsidRDefault="002D1649" w:rsidP="002D1649">
      <w:pPr>
        <w:rPr>
          <w:b/>
          <w:lang w:val="fr-FR"/>
        </w:rPr>
      </w:pPr>
    </w:p>
    <w:p w14:paraId="17B34B45" w14:textId="77777777" w:rsidR="002D1649" w:rsidRDefault="002D1649" w:rsidP="002D1649">
      <w:pPr>
        <w:rPr>
          <w:lang w:val="fr-FR"/>
        </w:rPr>
      </w:pPr>
      <w:r>
        <w:rPr>
          <w:lang w:val="fr-FR"/>
        </w:rPr>
        <w:t>Les fins de la Fondation pourraient être développés, entre d’autres manières possibles, par les suivants, qui sont cités sans propos exhaustif ou limitatif :</w:t>
      </w:r>
    </w:p>
    <w:p w14:paraId="545B4891" w14:textId="77777777" w:rsidR="002D1649" w:rsidRDefault="002D1649" w:rsidP="002D1649">
      <w:pPr>
        <w:rPr>
          <w:lang w:val="fr-FR"/>
        </w:rPr>
      </w:pPr>
    </w:p>
    <w:p w14:paraId="4CFBCCD9" w14:textId="77777777" w:rsidR="002D1649" w:rsidRDefault="002D1649" w:rsidP="002D1649">
      <w:pPr>
        <w:rPr>
          <w:lang w:val="fr-FR"/>
        </w:rPr>
      </w:pPr>
      <w:r>
        <w:rPr>
          <w:lang w:val="fr-FR"/>
        </w:rPr>
        <w:t>a) Directement par la Fondation, dans les équipements propres ou d’autrui.</w:t>
      </w:r>
    </w:p>
    <w:p w14:paraId="72EE896E" w14:textId="77777777" w:rsidR="002D1649" w:rsidRDefault="002D1649" w:rsidP="002D1649">
      <w:pPr>
        <w:rPr>
          <w:lang w:val="fr-FR"/>
        </w:rPr>
      </w:pPr>
    </w:p>
    <w:p w14:paraId="441B30AE" w14:textId="77777777" w:rsidR="002D1649" w:rsidRDefault="002D1649" w:rsidP="002D1649">
      <w:pPr>
        <w:rPr>
          <w:lang w:val="fr-FR"/>
        </w:rPr>
      </w:pPr>
      <w:r>
        <w:rPr>
          <w:lang w:val="fr-FR"/>
        </w:rPr>
        <w:t>b) En créant ou en coopérant dans la création d’autres entités de nature associative, constitutive, sociétaire ou analogue.</w:t>
      </w:r>
    </w:p>
    <w:p w14:paraId="62275674" w14:textId="77777777" w:rsidR="002D1649" w:rsidRDefault="002D1649" w:rsidP="002D1649">
      <w:pPr>
        <w:rPr>
          <w:lang w:val="fr-FR"/>
        </w:rPr>
      </w:pPr>
    </w:p>
    <w:p w14:paraId="1A2C98C7" w14:textId="77777777" w:rsidR="002D1649" w:rsidRDefault="002D1649" w:rsidP="002D1649">
      <w:pPr>
        <w:rPr>
          <w:lang w:val="fr-FR"/>
        </w:rPr>
      </w:pPr>
      <w:r>
        <w:rPr>
          <w:lang w:val="fr-FR"/>
        </w:rPr>
        <w:t>c) En participant ou en collaborant au développement des activités d’autres entités, organismes, institutions ou personnes de n’importe quelle classe, physique ou juridique, que peuvent servir aux fins poursuivis para la Fondation.</w:t>
      </w:r>
    </w:p>
    <w:p w14:paraId="3BEDCEB4" w14:textId="77777777" w:rsidR="002D1649" w:rsidRDefault="002D1649" w:rsidP="002D1649">
      <w:pPr>
        <w:rPr>
          <w:lang w:val="fr-FR"/>
        </w:rPr>
      </w:pPr>
    </w:p>
    <w:p w14:paraId="56F3F234" w14:textId="77777777" w:rsidR="002D1649" w:rsidRPr="00893658" w:rsidRDefault="002D1649" w:rsidP="002D1649">
      <w:pPr>
        <w:rPr>
          <w:b/>
          <w:lang w:val="fr-FR"/>
        </w:rPr>
      </w:pPr>
      <w:r>
        <w:rPr>
          <w:lang w:val="fr-FR"/>
        </w:rPr>
        <w:t xml:space="preserve">  </w:t>
      </w:r>
      <w:r w:rsidRPr="00893658">
        <w:rPr>
          <w:b/>
          <w:lang w:val="fr-FR"/>
        </w:rPr>
        <w:t>3.4 Développement des fins.</w:t>
      </w:r>
    </w:p>
    <w:p w14:paraId="679F965F" w14:textId="77777777" w:rsidR="002D1649" w:rsidRDefault="002D1649" w:rsidP="002D1649">
      <w:pPr>
        <w:rPr>
          <w:lang w:val="fr-FR"/>
        </w:rPr>
      </w:pPr>
    </w:p>
    <w:p w14:paraId="7058A069" w14:textId="77777777" w:rsidR="002D1649" w:rsidRDefault="002D1649" w:rsidP="002D1649">
      <w:pPr>
        <w:rPr>
          <w:lang w:val="fr-FR"/>
        </w:rPr>
      </w:pPr>
      <w:r>
        <w:rPr>
          <w:lang w:val="fr-FR"/>
        </w:rPr>
        <w:t>La Fondation pourra faire toutes les actuations pour meilleur réussir ses fins.</w:t>
      </w:r>
    </w:p>
    <w:p w14:paraId="130EDD8C" w14:textId="77777777" w:rsidR="002D1649" w:rsidRDefault="002D1649" w:rsidP="002D1649">
      <w:pPr>
        <w:rPr>
          <w:lang w:val="fr-FR"/>
        </w:rPr>
      </w:pPr>
    </w:p>
    <w:p w14:paraId="3C561203" w14:textId="77777777" w:rsidR="002D1649" w:rsidRDefault="002D1649" w:rsidP="002D1649">
      <w:pPr>
        <w:rPr>
          <w:lang w:val="fr-FR"/>
        </w:rPr>
      </w:pPr>
      <w:r>
        <w:rPr>
          <w:lang w:val="fr-FR"/>
        </w:rPr>
        <w:t>La Fondation, ayant satisfait les circonstances de chaque moment, aura pleine liberté pour projeter son actuation vers n’importe quelle activité exprimée dans les présents Statuts, selon les objectifs concrets que, à juge par son Patronat, sont prioritaires pour satisfaire ses fins.</w:t>
      </w:r>
    </w:p>
    <w:p w14:paraId="4CFDC1E0" w14:textId="77777777" w:rsidR="002D1649" w:rsidRDefault="002D1649" w:rsidP="002D1649">
      <w:pPr>
        <w:rPr>
          <w:lang w:val="fr-FR"/>
        </w:rPr>
      </w:pPr>
    </w:p>
    <w:p w14:paraId="3E037E79" w14:textId="77777777" w:rsidR="002D1649" w:rsidRPr="002D1649" w:rsidRDefault="002D1649" w:rsidP="002D1649">
      <w:pPr>
        <w:rPr>
          <w:b/>
          <w:lang w:val="fr-FR"/>
        </w:rPr>
      </w:pPr>
      <w:r w:rsidRPr="002D1649">
        <w:rPr>
          <w:b/>
          <w:lang w:val="fr-FR"/>
        </w:rPr>
        <w:t>ARTICLE 4. ADRESSE ET DURATION</w:t>
      </w:r>
    </w:p>
    <w:p w14:paraId="2717C877" w14:textId="77777777" w:rsidR="002D1649" w:rsidRDefault="002D1649" w:rsidP="002D1649">
      <w:pPr>
        <w:rPr>
          <w:lang w:val="fr-FR"/>
        </w:rPr>
      </w:pPr>
    </w:p>
    <w:p w14:paraId="56725545" w14:textId="1BF0FFD5" w:rsidR="002D1649" w:rsidRDefault="002D1649" w:rsidP="002D1649">
      <w:pPr>
        <w:rPr>
          <w:lang w:val="fr-FR"/>
        </w:rPr>
      </w:pPr>
      <w:r>
        <w:rPr>
          <w:lang w:val="fr-FR"/>
        </w:rPr>
        <w:t xml:space="preserve">La Fondation est espagnole et développe principalement ses activités dans l’enceinte du territoire nationale et peut remplir sa fonction de manière </w:t>
      </w:r>
      <w:r w:rsidR="00CB61A3">
        <w:rPr>
          <w:lang w:val="fr-FR"/>
        </w:rPr>
        <w:t>ponctuelle</w:t>
      </w:r>
      <w:r>
        <w:rPr>
          <w:lang w:val="fr-FR"/>
        </w:rPr>
        <w:t xml:space="preserve"> à l’étranger. </w:t>
      </w:r>
    </w:p>
    <w:p w14:paraId="7B3E2250" w14:textId="77777777" w:rsidR="002D1649" w:rsidRDefault="002D1649" w:rsidP="002D1649">
      <w:pPr>
        <w:rPr>
          <w:lang w:val="fr-FR"/>
        </w:rPr>
      </w:pPr>
    </w:p>
    <w:p w14:paraId="19B746A2" w14:textId="77777777" w:rsidR="002D1649" w:rsidRDefault="002D1649" w:rsidP="002D1649">
      <w:pPr>
        <w:rPr>
          <w:lang w:val="fr-FR"/>
        </w:rPr>
      </w:pPr>
      <w:r>
        <w:rPr>
          <w:lang w:val="fr-FR"/>
        </w:rPr>
        <w:t>L’adresse de la Fondation est à Las Rozas, C.P. 28.230 Madrid (Espagne), Rue Castillo de Jarandilla, 2m Bloque A-B.</w:t>
      </w:r>
    </w:p>
    <w:p w14:paraId="271D7A29" w14:textId="77777777" w:rsidR="002D1649" w:rsidRDefault="002D1649" w:rsidP="002D1649">
      <w:pPr>
        <w:rPr>
          <w:lang w:val="fr-FR"/>
        </w:rPr>
      </w:pPr>
    </w:p>
    <w:p w14:paraId="30E45169" w14:textId="77777777" w:rsidR="002D1649" w:rsidRDefault="002D1649" w:rsidP="002D1649">
      <w:pPr>
        <w:rPr>
          <w:lang w:val="fr-FR"/>
        </w:rPr>
      </w:pPr>
      <w:r>
        <w:rPr>
          <w:lang w:val="fr-FR"/>
        </w:rPr>
        <w:t xml:space="preserve">Le Patronat de la Fondation pourra accorder le changement d’adresse sociale par la correspondante modification statutaire, avec les limites prévues dans la loi en vigueur.  Ainsi, par accord du Patronat pourra établir délégations, bureaux, pièces, correspondants ou représentants.  </w:t>
      </w:r>
    </w:p>
    <w:p w14:paraId="4213ECCE" w14:textId="77777777" w:rsidR="002D1649" w:rsidRDefault="002D1649" w:rsidP="002D1649">
      <w:pPr>
        <w:rPr>
          <w:lang w:val="fr-FR"/>
        </w:rPr>
      </w:pPr>
    </w:p>
    <w:p w14:paraId="11707581" w14:textId="77777777" w:rsidR="002D1649" w:rsidRDefault="002D1649" w:rsidP="002D1649">
      <w:pPr>
        <w:rPr>
          <w:lang w:val="fr-FR"/>
        </w:rPr>
      </w:pPr>
      <w:r>
        <w:rPr>
          <w:lang w:val="fr-FR"/>
        </w:rPr>
        <w:t>La Fondation a une vocation de permanence et se constitue par temps indéfini.  Malgré ça, si dans les propres fins ne pourront pas être accompli ou deviendraient d’impossible accomplissement, le Patronat pourra accorder son extinction, conforme à cela prévue dans ces Statuts et à la législation applicable.</w:t>
      </w:r>
    </w:p>
    <w:p w14:paraId="22588119" w14:textId="77777777" w:rsidR="002D1649" w:rsidRDefault="002D1649" w:rsidP="002D1649">
      <w:pPr>
        <w:rPr>
          <w:lang w:val="fr-FR"/>
        </w:rPr>
      </w:pPr>
    </w:p>
    <w:p w14:paraId="385D6E81" w14:textId="77777777" w:rsidR="002D1649" w:rsidRPr="002D1649" w:rsidRDefault="002D1649" w:rsidP="002D1649">
      <w:pPr>
        <w:rPr>
          <w:b/>
          <w:lang w:val="fr-FR"/>
        </w:rPr>
      </w:pPr>
      <w:r w:rsidRPr="002D1649">
        <w:rPr>
          <w:b/>
          <w:lang w:val="fr-FR"/>
        </w:rPr>
        <w:t>ARTICLE 5. RÉGIME NORMATIF</w:t>
      </w:r>
    </w:p>
    <w:p w14:paraId="73651D35" w14:textId="77777777" w:rsidR="002D1649" w:rsidRDefault="002D1649" w:rsidP="002D1649">
      <w:pPr>
        <w:rPr>
          <w:lang w:val="fr-FR"/>
        </w:rPr>
      </w:pPr>
    </w:p>
    <w:p w14:paraId="41F22CAC" w14:textId="32567A4C" w:rsidR="002D1649" w:rsidRDefault="002D1649" w:rsidP="002D1649">
      <w:pPr>
        <w:rPr>
          <w:lang w:val="fr-FR"/>
        </w:rPr>
      </w:pPr>
      <w:r>
        <w:rPr>
          <w:lang w:val="fr-FR"/>
        </w:rPr>
        <w:t>La Fondation se régira par les présents Statuts, par les normes et dispositions que, en interprétation et d</w:t>
      </w:r>
      <w:r w:rsidR="00CB61A3">
        <w:rPr>
          <w:lang w:val="fr-FR"/>
        </w:rPr>
        <w:t xml:space="preserve">éveloppement des mêmes, établies </w:t>
      </w:r>
      <w:r>
        <w:rPr>
          <w:lang w:val="fr-FR"/>
        </w:rPr>
        <w:t>par le Patronat et, avec caractère général, par l’ordre civil, juridique-administratif et tributaire que, para raisons de spécialité et vigueur, sont applicables pour chaque moment.</w:t>
      </w:r>
    </w:p>
    <w:p w14:paraId="02A8A1F2" w14:textId="77777777" w:rsidR="002D1649" w:rsidRDefault="002D1649" w:rsidP="002D1649">
      <w:pPr>
        <w:rPr>
          <w:lang w:val="fr-FR"/>
        </w:rPr>
      </w:pPr>
    </w:p>
    <w:p w14:paraId="1A598421" w14:textId="77777777" w:rsidR="002D1649" w:rsidRPr="00C35764" w:rsidRDefault="002D1649" w:rsidP="002D1649">
      <w:pPr>
        <w:jc w:val="center"/>
        <w:rPr>
          <w:b/>
          <w:lang w:val="fr-FR"/>
        </w:rPr>
      </w:pPr>
      <w:r w:rsidRPr="00C35764">
        <w:rPr>
          <w:b/>
          <w:lang w:val="fr-FR"/>
        </w:rPr>
        <w:t>TÎTRE II</w:t>
      </w:r>
    </w:p>
    <w:p w14:paraId="772E96D7" w14:textId="77777777" w:rsidR="002D1649" w:rsidRPr="00C35764" w:rsidRDefault="002D1649" w:rsidP="002D1649">
      <w:pPr>
        <w:jc w:val="center"/>
        <w:rPr>
          <w:b/>
          <w:lang w:val="fr-FR"/>
        </w:rPr>
      </w:pPr>
      <w:r w:rsidRPr="00C35764">
        <w:rPr>
          <w:b/>
          <w:lang w:val="fr-FR"/>
        </w:rPr>
        <w:t>DOTATION CONSTITUTIVE ET PATRIMOINE</w:t>
      </w:r>
    </w:p>
    <w:p w14:paraId="515DB76E" w14:textId="77777777" w:rsidR="002D1649" w:rsidRPr="00C35764" w:rsidRDefault="002D1649" w:rsidP="002D1649">
      <w:pPr>
        <w:jc w:val="center"/>
        <w:rPr>
          <w:b/>
          <w:lang w:val="fr-FR"/>
        </w:rPr>
      </w:pPr>
    </w:p>
    <w:p w14:paraId="1352E496" w14:textId="77777777" w:rsidR="002D1649" w:rsidRDefault="002D1649" w:rsidP="002D1649">
      <w:pPr>
        <w:rPr>
          <w:b/>
          <w:lang w:val="fr-FR"/>
        </w:rPr>
      </w:pPr>
      <w:r w:rsidRPr="00C35764">
        <w:rPr>
          <w:b/>
          <w:lang w:val="fr-FR"/>
        </w:rPr>
        <w:t>ARTICLE 6. – DOTATION CONSTITUTIVE</w:t>
      </w:r>
    </w:p>
    <w:p w14:paraId="6E17F800" w14:textId="77777777" w:rsidR="002D1649" w:rsidRDefault="002D1649" w:rsidP="002D1649">
      <w:pPr>
        <w:rPr>
          <w:b/>
          <w:lang w:val="fr-FR"/>
        </w:rPr>
      </w:pPr>
    </w:p>
    <w:p w14:paraId="289209F8" w14:textId="77777777" w:rsidR="002D1649" w:rsidRDefault="002D1649" w:rsidP="002D1649">
      <w:pPr>
        <w:rPr>
          <w:lang w:val="fr-FR"/>
        </w:rPr>
      </w:pPr>
      <w:r>
        <w:rPr>
          <w:lang w:val="fr-FR"/>
        </w:rPr>
        <w:t>La dotation de la Fondation est intégrée par tous ces biens et droits qui constituent la dotation initiale de la Fondation et par ces autres que sont apportées successivement à-t-elle même avec ce caractère.</w:t>
      </w:r>
    </w:p>
    <w:p w14:paraId="05952D37" w14:textId="77777777" w:rsidR="002D1649" w:rsidRDefault="002D1649" w:rsidP="002D1649">
      <w:pPr>
        <w:rPr>
          <w:lang w:val="fr-FR"/>
        </w:rPr>
      </w:pPr>
    </w:p>
    <w:p w14:paraId="46F43A59" w14:textId="77777777" w:rsidR="002D1649" w:rsidRDefault="002D1649" w:rsidP="002D1649">
      <w:pPr>
        <w:rPr>
          <w:lang w:val="fr-FR"/>
        </w:rPr>
      </w:pPr>
      <w:r>
        <w:rPr>
          <w:lang w:val="fr-FR"/>
        </w:rPr>
        <w:t>La dotation de la Fondation montera comme minimum à la quantité de TRENTE MILLE EUROS (€30.000) du lesquels un 25% cash, c’est à dire, SEPT MILLE CINQ CENT EUROS (€7.500), seront déboursés au moment de la constitution et le reste dans un délai pas supérieur à cinq ans.</w:t>
      </w:r>
    </w:p>
    <w:p w14:paraId="226F37FC" w14:textId="77777777" w:rsidR="002D1649" w:rsidRDefault="002D1649" w:rsidP="002D1649">
      <w:pPr>
        <w:rPr>
          <w:lang w:val="fr-FR"/>
        </w:rPr>
      </w:pPr>
    </w:p>
    <w:p w14:paraId="1FC3753F" w14:textId="77777777" w:rsidR="002D1649" w:rsidRPr="00C35764" w:rsidRDefault="002D1649" w:rsidP="002D1649">
      <w:pPr>
        <w:rPr>
          <w:b/>
          <w:lang w:val="fr-FR"/>
        </w:rPr>
      </w:pPr>
      <w:r w:rsidRPr="00C35764">
        <w:rPr>
          <w:b/>
          <w:lang w:val="fr-FR"/>
        </w:rPr>
        <w:t>ARTICLE 7. PATRIMOINE</w:t>
      </w:r>
    </w:p>
    <w:p w14:paraId="2875BC4B" w14:textId="77777777" w:rsidR="002D1649" w:rsidRDefault="002D1649" w:rsidP="002D1649">
      <w:pPr>
        <w:rPr>
          <w:lang w:val="fr-FR"/>
        </w:rPr>
      </w:pPr>
    </w:p>
    <w:p w14:paraId="47C54AE2" w14:textId="77777777" w:rsidR="002D1649" w:rsidRDefault="002D1649" w:rsidP="002D1649">
      <w:pPr>
        <w:rPr>
          <w:lang w:val="fr-FR"/>
        </w:rPr>
      </w:pPr>
      <w:r>
        <w:rPr>
          <w:lang w:val="fr-FR"/>
        </w:rPr>
        <w:t>Le patrimoine de la Fondation peut être constitué par toute classe de biens et droits susceptibles d’évaluation économique, se trouvant dans tout le monde et, spécialement, par les suivants :</w:t>
      </w:r>
    </w:p>
    <w:p w14:paraId="76D69E6F" w14:textId="77777777" w:rsidR="002D1649" w:rsidRDefault="002D1649" w:rsidP="002D1649">
      <w:pPr>
        <w:rPr>
          <w:lang w:val="fr-FR"/>
        </w:rPr>
      </w:pPr>
    </w:p>
    <w:p w14:paraId="2288FC77" w14:textId="77777777" w:rsidR="002D1649" w:rsidRDefault="002D1649" w:rsidP="002D1649">
      <w:pPr>
        <w:rPr>
          <w:lang w:val="fr-FR"/>
        </w:rPr>
      </w:pPr>
      <w:r>
        <w:rPr>
          <w:lang w:val="fr-FR"/>
        </w:rPr>
        <w:t>a) Biens immeubles et droits réels inscrits dans le Registre de la Propriété et au nom de la Fondation.</w:t>
      </w:r>
    </w:p>
    <w:p w14:paraId="7C4A29AF" w14:textId="77777777" w:rsidR="002D1649" w:rsidRDefault="002D1649" w:rsidP="002D1649">
      <w:pPr>
        <w:rPr>
          <w:lang w:val="fr-FR"/>
        </w:rPr>
      </w:pPr>
    </w:p>
    <w:p w14:paraId="442E1137" w14:textId="77777777" w:rsidR="002D1649" w:rsidRDefault="002D1649" w:rsidP="002D1649">
      <w:pPr>
        <w:rPr>
          <w:lang w:val="fr-FR"/>
        </w:rPr>
      </w:pPr>
      <w:r>
        <w:rPr>
          <w:lang w:val="fr-FR"/>
        </w:rPr>
        <w:t>b) Valeurs mobiliers, que seront placés au nom de la Fondation aux établissements bancaires ou d’épargne.</w:t>
      </w:r>
    </w:p>
    <w:p w14:paraId="36574186" w14:textId="77777777" w:rsidR="002D1649" w:rsidRDefault="002D1649" w:rsidP="002D1649">
      <w:pPr>
        <w:rPr>
          <w:lang w:val="fr-FR"/>
        </w:rPr>
      </w:pPr>
    </w:p>
    <w:p w14:paraId="1CC043AE" w14:textId="77777777" w:rsidR="00CB61A3" w:rsidRDefault="002D1649" w:rsidP="00CB61A3">
      <w:pPr>
        <w:rPr>
          <w:lang w:val="fr-FR"/>
        </w:rPr>
      </w:pPr>
      <w:r>
        <w:rPr>
          <w:lang w:val="fr-FR"/>
        </w:rPr>
        <w:t xml:space="preserve"> </w:t>
      </w:r>
      <w:r w:rsidR="00CB61A3" w:rsidRPr="00BA2A49">
        <w:rPr>
          <w:lang w:val="fr-FR"/>
        </w:rPr>
        <w:t>c) Biens imme</w:t>
      </w:r>
      <w:r w:rsidR="00CB61A3">
        <w:rPr>
          <w:lang w:val="fr-FR"/>
        </w:rPr>
        <w:t xml:space="preserve">ubles, titres de propriété, reçus de dépôts ou d’autres documents accréditifs de domaine, possession, utilisation, jouissance ou d’autre droit dont la Fondation est titulaire. </w:t>
      </w:r>
    </w:p>
    <w:p w14:paraId="16F12DF3" w14:textId="77777777" w:rsidR="00CB61A3" w:rsidRDefault="00CB61A3" w:rsidP="00CB61A3">
      <w:pPr>
        <w:rPr>
          <w:lang w:val="fr-FR"/>
        </w:rPr>
      </w:pPr>
    </w:p>
    <w:p w14:paraId="3D7C7E8C" w14:textId="77777777" w:rsidR="00CB61A3" w:rsidRPr="00BA2A49" w:rsidRDefault="00CB61A3" w:rsidP="00CB61A3">
      <w:pPr>
        <w:rPr>
          <w:b/>
          <w:lang w:val="fr-FR"/>
        </w:rPr>
      </w:pPr>
      <w:r w:rsidRPr="00BA2A49">
        <w:rPr>
          <w:b/>
          <w:lang w:val="fr-FR"/>
        </w:rPr>
        <w:t>ARTICLE 8.- NORMES RÉGULATRICES DU PATRIMOINE</w:t>
      </w:r>
    </w:p>
    <w:p w14:paraId="6C0F8E55" w14:textId="77777777" w:rsidR="00CB61A3" w:rsidRPr="00BA2A49" w:rsidRDefault="00CB61A3" w:rsidP="00CB61A3">
      <w:pPr>
        <w:rPr>
          <w:b/>
          <w:lang w:val="fr-FR"/>
        </w:rPr>
      </w:pPr>
    </w:p>
    <w:p w14:paraId="2BD44C0A" w14:textId="77777777" w:rsidR="00CB61A3" w:rsidRDefault="00CB61A3" w:rsidP="00CB61A3">
      <w:pPr>
        <w:rPr>
          <w:b/>
          <w:lang w:val="fr-FR"/>
        </w:rPr>
      </w:pPr>
      <w:r w:rsidRPr="00BA2A49">
        <w:rPr>
          <w:b/>
          <w:lang w:val="fr-FR"/>
        </w:rPr>
        <w:t>8.1 Donations et héritages</w:t>
      </w:r>
    </w:p>
    <w:p w14:paraId="0A75EA89" w14:textId="77777777" w:rsidR="00CB61A3" w:rsidRDefault="00CB61A3" w:rsidP="00CB61A3">
      <w:pPr>
        <w:rPr>
          <w:b/>
          <w:lang w:val="fr-FR"/>
        </w:rPr>
      </w:pPr>
    </w:p>
    <w:p w14:paraId="68B34782" w14:textId="77777777" w:rsidR="00CB61A3" w:rsidRDefault="00CB61A3" w:rsidP="00CB61A3">
      <w:pPr>
        <w:rPr>
          <w:lang w:val="fr-FR"/>
        </w:rPr>
      </w:pPr>
      <w:r>
        <w:rPr>
          <w:lang w:val="fr-FR"/>
        </w:rPr>
        <w:t>Quand les conditions légales relatives au destin des revenus sont accomplies et prévues dans la Loi Étatique de Fondations, les donations, héritages ou légats seront destinés à accroître le capital constitutive ou directement à la réalisation des fins constitutifs selon la détermination du donnant ou celui qui est la cause.</w:t>
      </w:r>
    </w:p>
    <w:p w14:paraId="40CB39D7" w14:textId="77777777" w:rsidR="00CB61A3" w:rsidRDefault="00CB61A3" w:rsidP="00CB61A3">
      <w:pPr>
        <w:rPr>
          <w:lang w:val="fr-FR"/>
        </w:rPr>
      </w:pPr>
    </w:p>
    <w:p w14:paraId="4F76D15C" w14:textId="77777777" w:rsidR="00CB61A3" w:rsidRDefault="00CB61A3" w:rsidP="00CB61A3">
      <w:pPr>
        <w:rPr>
          <w:b/>
          <w:lang w:val="fr-FR"/>
        </w:rPr>
      </w:pPr>
      <w:r w:rsidRPr="00BA2A49">
        <w:rPr>
          <w:b/>
          <w:lang w:val="fr-FR"/>
        </w:rPr>
        <w:t xml:space="preserve">8.2 Biens et revenus </w:t>
      </w:r>
    </w:p>
    <w:p w14:paraId="1C4A919D" w14:textId="77777777" w:rsidR="00CB61A3" w:rsidRDefault="00CB61A3" w:rsidP="00CB61A3">
      <w:pPr>
        <w:rPr>
          <w:b/>
          <w:lang w:val="fr-FR"/>
        </w:rPr>
      </w:pPr>
    </w:p>
    <w:p w14:paraId="73C0E9AE" w14:textId="77777777" w:rsidR="00CB61A3" w:rsidRDefault="00CB61A3" w:rsidP="00CB61A3">
      <w:pPr>
        <w:rPr>
          <w:lang w:val="fr-FR"/>
        </w:rPr>
      </w:pPr>
      <w:r>
        <w:rPr>
          <w:lang w:val="fr-FR"/>
        </w:rPr>
        <w:t>Les biens et revenus de la Fondation seront vus comme affectés et inscrits d’une manière directe et immédiate, sans interposition d’aucune personne ou autorité, à la réalisation de fins constitutifs.</w:t>
      </w:r>
    </w:p>
    <w:p w14:paraId="4AD1BA83" w14:textId="77777777" w:rsidR="00CB61A3" w:rsidRDefault="00CB61A3" w:rsidP="00CB61A3">
      <w:pPr>
        <w:rPr>
          <w:lang w:val="fr-FR"/>
        </w:rPr>
      </w:pPr>
    </w:p>
    <w:p w14:paraId="6AED08A2" w14:textId="77777777" w:rsidR="00CB61A3" w:rsidRDefault="00CB61A3" w:rsidP="00CB61A3">
      <w:pPr>
        <w:rPr>
          <w:b/>
          <w:lang w:val="fr-FR"/>
        </w:rPr>
      </w:pPr>
      <w:r w:rsidRPr="00BA2A49">
        <w:rPr>
          <w:b/>
          <w:lang w:val="fr-FR"/>
        </w:rPr>
        <w:t xml:space="preserve">8.3 Altérations patrimoniales </w:t>
      </w:r>
    </w:p>
    <w:p w14:paraId="22710EE9" w14:textId="77777777" w:rsidR="00CB61A3" w:rsidRDefault="00CB61A3" w:rsidP="00CB61A3">
      <w:pPr>
        <w:rPr>
          <w:b/>
          <w:lang w:val="fr-FR"/>
        </w:rPr>
      </w:pPr>
    </w:p>
    <w:p w14:paraId="6655D563" w14:textId="77777777" w:rsidR="00CB61A3" w:rsidRDefault="00CB61A3" w:rsidP="00CB61A3">
      <w:pPr>
        <w:rPr>
          <w:lang w:val="fr-FR"/>
        </w:rPr>
      </w:pPr>
      <w:r>
        <w:rPr>
          <w:lang w:val="fr-FR"/>
        </w:rPr>
        <w:t>La Fondation pourra, en tout moment, et dans toutes les fois nécessaires, selon le conseil de la conjoncture économique, effectuer les modifications, transformations ou conversions estimaient précises dans les inversions de la dotation constitutive, avec le fin d’éviter, toujours en maintenant son valeur nominale, la réduction dans son valeur effectif ou pouvoir de acquisition, en ayant accomplit le régime d’autorisations établit dans l’article 21 de la Loi 50/2002 du 26 Décembre, sur Fondations.</w:t>
      </w:r>
    </w:p>
    <w:p w14:paraId="05E82184" w14:textId="77777777" w:rsidR="00CB61A3" w:rsidRDefault="00CB61A3" w:rsidP="00CB61A3">
      <w:pPr>
        <w:rPr>
          <w:lang w:val="fr-FR"/>
        </w:rPr>
      </w:pPr>
    </w:p>
    <w:p w14:paraId="355A83AB" w14:textId="77777777" w:rsidR="00CB61A3" w:rsidRDefault="00CB61A3" w:rsidP="00CB61A3">
      <w:pPr>
        <w:rPr>
          <w:b/>
          <w:lang w:val="fr-FR"/>
        </w:rPr>
      </w:pPr>
      <w:r w:rsidRPr="00BB34F4">
        <w:rPr>
          <w:b/>
          <w:lang w:val="fr-FR"/>
        </w:rPr>
        <w:t xml:space="preserve">8.4 Contrôle du patrimoine  </w:t>
      </w:r>
    </w:p>
    <w:p w14:paraId="6C7A123B" w14:textId="77777777" w:rsidR="00CB61A3" w:rsidRDefault="00CB61A3" w:rsidP="00CB61A3">
      <w:pPr>
        <w:rPr>
          <w:b/>
          <w:lang w:val="fr-FR"/>
        </w:rPr>
      </w:pPr>
    </w:p>
    <w:p w14:paraId="221A5CD8" w14:textId="77777777" w:rsidR="00CB61A3" w:rsidRPr="00BB34F4" w:rsidRDefault="00CB61A3" w:rsidP="00CB61A3">
      <w:pPr>
        <w:rPr>
          <w:lang w:val="fr-FR"/>
        </w:rPr>
      </w:pPr>
      <w:r>
        <w:rPr>
          <w:lang w:val="fr-FR"/>
        </w:rPr>
        <w:t xml:space="preserve">Pour assurer la conservation des biens qui constituent la dotation de al Fondation, on observerait les régulations suivantes : </w:t>
      </w:r>
    </w:p>
    <w:p w14:paraId="4C7983A7" w14:textId="77777777" w:rsidR="002D1649" w:rsidRPr="00C35764" w:rsidRDefault="002D1649" w:rsidP="002D1649">
      <w:pPr>
        <w:rPr>
          <w:lang w:val="fr-FR"/>
        </w:rPr>
      </w:pPr>
      <w:r>
        <w:rPr>
          <w:lang w:val="fr-FR"/>
        </w:rPr>
        <w:t xml:space="preserve">   </w:t>
      </w:r>
    </w:p>
    <w:p w14:paraId="345D91D5" w14:textId="77777777" w:rsidR="00CB61A3" w:rsidRPr="00C77453" w:rsidRDefault="002D1649" w:rsidP="00CB61A3">
      <w:pPr>
        <w:rPr>
          <w:lang w:val="fr-FR"/>
        </w:rPr>
      </w:pPr>
      <w:r>
        <w:rPr>
          <w:lang w:val="fr-FR"/>
        </w:rPr>
        <w:t xml:space="preserve">   </w:t>
      </w:r>
      <w:r w:rsidR="00CB61A3" w:rsidRPr="00C77453">
        <w:rPr>
          <w:lang w:val="fr-FR"/>
        </w:rPr>
        <w:t>a) Les biens immeubles et droits réels seront inscrits au nom de la Fondation dans le Registres de la Propriété correspondants.</w:t>
      </w:r>
    </w:p>
    <w:p w14:paraId="04B05F31" w14:textId="77777777" w:rsidR="00CB61A3" w:rsidRPr="00C77453" w:rsidRDefault="00CB61A3" w:rsidP="00CB61A3">
      <w:pPr>
        <w:rPr>
          <w:lang w:val="fr-FR"/>
        </w:rPr>
      </w:pPr>
    </w:p>
    <w:p w14:paraId="7D4080DC" w14:textId="77777777" w:rsidR="00CB61A3" w:rsidRDefault="00CB61A3" w:rsidP="00CB61A3">
      <w:pPr>
        <w:rPr>
          <w:lang w:val="fr-FR"/>
        </w:rPr>
      </w:pPr>
      <w:r w:rsidRPr="00C77453">
        <w:rPr>
          <w:lang w:val="fr-FR"/>
        </w:rPr>
        <w:t>b) Les valeurs, métallique et d’autres biens immeubles, les titres de propriété, les reçus de dépôts et n’importe quel autre document accréditif de domaine, posses</w:t>
      </w:r>
      <w:r>
        <w:rPr>
          <w:lang w:val="fr-FR"/>
        </w:rPr>
        <w:t>s</w:t>
      </w:r>
      <w:r w:rsidRPr="00C77453">
        <w:rPr>
          <w:lang w:val="fr-FR"/>
        </w:rPr>
        <w:t>ion, utilisation</w:t>
      </w:r>
      <w:r>
        <w:rPr>
          <w:lang w:val="fr-FR"/>
        </w:rPr>
        <w:t xml:space="preserve"> ou n’importe quel  autre droit dont la Fondation soit titulaire, seront gardés dans la forme accordée par le Patronat.</w:t>
      </w:r>
    </w:p>
    <w:p w14:paraId="2E9C829E" w14:textId="77777777" w:rsidR="00CB61A3" w:rsidRDefault="00CB61A3" w:rsidP="00CB61A3">
      <w:pPr>
        <w:rPr>
          <w:lang w:val="fr-FR"/>
        </w:rPr>
      </w:pPr>
    </w:p>
    <w:p w14:paraId="454BA344" w14:textId="77777777" w:rsidR="00CB61A3" w:rsidRDefault="00CB61A3" w:rsidP="00CB61A3">
      <w:pPr>
        <w:rPr>
          <w:lang w:val="fr-FR"/>
        </w:rPr>
      </w:pPr>
      <w:r>
        <w:rPr>
          <w:lang w:val="fr-FR"/>
        </w:rPr>
        <w:t xml:space="preserve">c) Tous les biens de la Fondation seront inventoriés au Livre-Registre du Patrimoine dans lequel seront consignés les circonstances nécessaires pour son identification.  Ce Livre-Registre est managé par le Trésorier ou, en cas de ne pas exister cette charge, à faveur de la personne nominée par le Patronat.  </w:t>
      </w:r>
    </w:p>
    <w:p w14:paraId="01C34691" w14:textId="77777777" w:rsidR="00CB61A3" w:rsidRDefault="00CB61A3" w:rsidP="00CB61A3">
      <w:pPr>
        <w:rPr>
          <w:lang w:val="fr-FR"/>
        </w:rPr>
      </w:pPr>
    </w:p>
    <w:p w14:paraId="3B76DA81" w14:textId="77777777" w:rsidR="00CB61A3" w:rsidRDefault="00CB61A3" w:rsidP="00CB61A3">
      <w:pPr>
        <w:rPr>
          <w:lang w:val="fr-FR"/>
        </w:rPr>
      </w:pPr>
      <w:r>
        <w:rPr>
          <w:lang w:val="fr-FR"/>
        </w:rPr>
        <w:t>d) Chaque an, el Patronat pourra ordonner la pratique d’un audit de comptes sur les États Financiers de la Fondation.</w:t>
      </w:r>
    </w:p>
    <w:p w14:paraId="59A958B0" w14:textId="77777777" w:rsidR="00CB61A3" w:rsidRDefault="00CB61A3" w:rsidP="00CB61A3">
      <w:pPr>
        <w:rPr>
          <w:lang w:val="fr-FR"/>
        </w:rPr>
      </w:pPr>
    </w:p>
    <w:p w14:paraId="50BC2FE7" w14:textId="77777777" w:rsidR="00CB61A3" w:rsidRDefault="00CB61A3" w:rsidP="00CB61A3">
      <w:pPr>
        <w:rPr>
          <w:b/>
          <w:lang w:val="fr-FR"/>
        </w:rPr>
      </w:pPr>
      <w:r w:rsidRPr="00EB7DBC">
        <w:rPr>
          <w:b/>
          <w:lang w:val="fr-FR"/>
        </w:rPr>
        <w:t>8.5 Destin des revenus</w:t>
      </w:r>
    </w:p>
    <w:p w14:paraId="5E869432" w14:textId="77777777" w:rsidR="00CB61A3" w:rsidRDefault="00CB61A3" w:rsidP="00CB61A3">
      <w:pPr>
        <w:rPr>
          <w:b/>
          <w:lang w:val="fr-FR"/>
        </w:rPr>
      </w:pPr>
    </w:p>
    <w:p w14:paraId="6BF035DA" w14:textId="77777777" w:rsidR="00CB61A3" w:rsidRDefault="00CB61A3" w:rsidP="00CB61A3">
      <w:pPr>
        <w:rPr>
          <w:lang w:val="fr-FR"/>
        </w:rPr>
      </w:pPr>
      <w:r>
        <w:rPr>
          <w:lang w:val="fr-FR"/>
        </w:rPr>
        <w:t>Au moins le soixante-dix pourcent  (70%) des résultats des exploitations économiques développées et de versements obtenus pour n’importe quel autre concept doit être destiné à la réalisation des fins constitutives, en déduisant les dépenses réalisés pour son obtention, dans les termines prévus par la législation en vigueur, en destinant le reste à accroître la dotation constitutive ou les réservations, selon l’accord du Patronat.</w:t>
      </w:r>
    </w:p>
    <w:p w14:paraId="794ED76A" w14:textId="77777777" w:rsidR="00CB61A3" w:rsidRDefault="00CB61A3" w:rsidP="00CB61A3">
      <w:pPr>
        <w:rPr>
          <w:lang w:val="fr-FR"/>
        </w:rPr>
      </w:pPr>
    </w:p>
    <w:p w14:paraId="60AAFB03" w14:textId="77777777" w:rsidR="00CB61A3" w:rsidRPr="00EB7DBC" w:rsidRDefault="00CB61A3" w:rsidP="00CB61A3">
      <w:pPr>
        <w:rPr>
          <w:lang w:val="fr-FR"/>
        </w:rPr>
      </w:pPr>
      <w:r>
        <w:rPr>
          <w:lang w:val="fr-FR"/>
        </w:rPr>
        <w:t xml:space="preserve">La Fondation pourra faire effective cette obligation dans la période comprise entre le début de l’exercice en quoi soient obtenus les résultats et les versements et les quatre (4) ans suivants à la fermeture de cet exercice. </w:t>
      </w:r>
    </w:p>
    <w:p w14:paraId="1A6C8586" w14:textId="77777777" w:rsidR="00CB61A3" w:rsidRDefault="00CB61A3" w:rsidP="00CB61A3">
      <w:pPr>
        <w:rPr>
          <w:lang w:val="fr-FR"/>
        </w:rPr>
      </w:pPr>
    </w:p>
    <w:p w14:paraId="35DC80F0" w14:textId="77777777" w:rsidR="00327A9A" w:rsidRDefault="00327A9A" w:rsidP="006D429E">
      <w:pPr>
        <w:jc w:val="center"/>
        <w:rPr>
          <w:b/>
          <w:lang w:val="fr-FR"/>
        </w:rPr>
      </w:pPr>
    </w:p>
    <w:p w14:paraId="674B3EF7" w14:textId="77777777" w:rsidR="00327A9A" w:rsidRDefault="00327A9A" w:rsidP="006D429E">
      <w:pPr>
        <w:jc w:val="center"/>
        <w:rPr>
          <w:b/>
          <w:lang w:val="fr-FR"/>
        </w:rPr>
      </w:pPr>
    </w:p>
    <w:p w14:paraId="7CAE40DE" w14:textId="77777777" w:rsidR="00CC66F4" w:rsidRPr="006D429E" w:rsidRDefault="006D429E" w:rsidP="006D429E">
      <w:pPr>
        <w:jc w:val="center"/>
        <w:rPr>
          <w:b/>
          <w:lang w:val="fr-FR"/>
        </w:rPr>
      </w:pPr>
      <w:r w:rsidRPr="006D429E">
        <w:rPr>
          <w:b/>
          <w:lang w:val="fr-FR"/>
        </w:rPr>
        <w:t>TITRE III</w:t>
      </w:r>
    </w:p>
    <w:p w14:paraId="43FB89F2" w14:textId="77777777" w:rsidR="006D429E" w:rsidRDefault="006D429E" w:rsidP="006D429E">
      <w:pPr>
        <w:jc w:val="center"/>
        <w:rPr>
          <w:b/>
          <w:lang w:val="fr-FR"/>
        </w:rPr>
      </w:pPr>
      <w:r w:rsidRPr="006D429E">
        <w:rPr>
          <w:b/>
          <w:lang w:val="fr-FR"/>
        </w:rPr>
        <w:t>ORGANES DE LA FONDATION</w:t>
      </w:r>
    </w:p>
    <w:p w14:paraId="23E7E826" w14:textId="77777777" w:rsidR="006D429E" w:rsidRDefault="006D429E" w:rsidP="006D429E">
      <w:pPr>
        <w:jc w:val="center"/>
        <w:rPr>
          <w:b/>
          <w:lang w:val="fr-FR"/>
        </w:rPr>
      </w:pPr>
    </w:p>
    <w:p w14:paraId="12C1CE7A" w14:textId="77777777" w:rsidR="006D429E" w:rsidRDefault="006D429E" w:rsidP="006D429E">
      <w:pPr>
        <w:rPr>
          <w:b/>
          <w:lang w:val="fr-FR"/>
        </w:rPr>
      </w:pPr>
      <w:r>
        <w:rPr>
          <w:b/>
          <w:lang w:val="fr-FR"/>
        </w:rPr>
        <w:t xml:space="preserve">ARTICLE 9.- LE </w:t>
      </w:r>
      <w:r w:rsidRPr="00327A9A">
        <w:rPr>
          <w:b/>
          <w:lang w:val="fr-FR"/>
        </w:rPr>
        <w:t>PATRONAT</w:t>
      </w:r>
    </w:p>
    <w:p w14:paraId="301ADB8A" w14:textId="77777777" w:rsidR="006D429E" w:rsidRDefault="006D429E" w:rsidP="006D429E">
      <w:pPr>
        <w:rPr>
          <w:b/>
          <w:lang w:val="fr-FR"/>
        </w:rPr>
      </w:pPr>
      <w:r>
        <w:rPr>
          <w:b/>
          <w:lang w:val="fr-FR"/>
        </w:rPr>
        <w:t>9.1 Appropriation du Patronat.</w:t>
      </w:r>
    </w:p>
    <w:p w14:paraId="1164FFF9" w14:textId="77777777" w:rsidR="006D429E" w:rsidRDefault="006D429E" w:rsidP="006D429E">
      <w:pPr>
        <w:rPr>
          <w:b/>
          <w:lang w:val="fr-FR"/>
        </w:rPr>
      </w:pPr>
    </w:p>
    <w:p w14:paraId="6ABCA7D4" w14:textId="77777777" w:rsidR="006D429E" w:rsidRDefault="006D429E" w:rsidP="006D429E">
      <w:pPr>
        <w:rPr>
          <w:lang w:val="fr-FR"/>
        </w:rPr>
      </w:pPr>
      <w:r>
        <w:rPr>
          <w:lang w:val="fr-FR"/>
        </w:rPr>
        <w:t>La représentation, administration, le gouvernement et la disposition des biens constitutifs sont confiés au Patronat, sans préjudice à les délégations que le Patronat pourrait effectuer selon les Statuts présents, et dans les limitations signalées dans les mêmes et dans les lois applicables au cas.</w:t>
      </w:r>
    </w:p>
    <w:p w14:paraId="627F6EF1" w14:textId="77777777" w:rsidR="006D429E" w:rsidRDefault="006D429E" w:rsidP="006D429E">
      <w:pPr>
        <w:rPr>
          <w:lang w:val="fr-FR"/>
        </w:rPr>
      </w:pPr>
    </w:p>
    <w:p w14:paraId="4DD00837" w14:textId="77777777" w:rsidR="006D429E" w:rsidRDefault="006D429E" w:rsidP="006D429E">
      <w:pPr>
        <w:rPr>
          <w:lang w:val="fr-FR"/>
        </w:rPr>
      </w:pPr>
      <w:r>
        <w:rPr>
          <w:lang w:val="fr-FR"/>
        </w:rPr>
        <w:t>Dans son actuation, le Patronat doit s’ajuster a cela donné par la législation en vigueur des fondateurs et manifestée dans ces Statuts.</w:t>
      </w:r>
    </w:p>
    <w:p w14:paraId="40D7F8B4" w14:textId="77777777" w:rsidR="006D429E" w:rsidRDefault="006D429E" w:rsidP="006D429E">
      <w:pPr>
        <w:rPr>
          <w:lang w:val="fr-FR"/>
        </w:rPr>
      </w:pPr>
    </w:p>
    <w:p w14:paraId="386CD93F" w14:textId="77777777" w:rsidR="006D429E" w:rsidRDefault="006D429E" w:rsidP="006D429E">
      <w:pPr>
        <w:rPr>
          <w:lang w:val="fr-FR"/>
        </w:rPr>
      </w:pPr>
      <w:r>
        <w:rPr>
          <w:lang w:val="fr-FR"/>
        </w:rPr>
        <w:t xml:space="preserve">Avec indépendance à les facultés que les lois établissent dans l’exercice des fonctionnes du Protectorat, il est interdit de manière expresse et formellement que aucune personne ou organisme, n’importe pas son titre, s’attribue ou adopte, assume ou intervient à les fonctions de la Fondation ou de ses organes et, en tout cas, ses actes seront vues comme nuls et inefficaces.  </w:t>
      </w:r>
    </w:p>
    <w:p w14:paraId="42D72725" w14:textId="77777777" w:rsidR="006D429E" w:rsidRDefault="006D429E" w:rsidP="006D429E">
      <w:pPr>
        <w:rPr>
          <w:lang w:val="fr-FR"/>
        </w:rPr>
      </w:pPr>
    </w:p>
    <w:p w14:paraId="53058770" w14:textId="77777777" w:rsidR="006D429E" w:rsidRDefault="006D429E" w:rsidP="006D429E">
      <w:pPr>
        <w:rPr>
          <w:b/>
          <w:lang w:val="fr-FR"/>
        </w:rPr>
      </w:pPr>
      <w:r w:rsidRPr="006D429E">
        <w:rPr>
          <w:b/>
          <w:lang w:val="fr-FR"/>
        </w:rPr>
        <w:t>9.2 Membres du Patronat</w:t>
      </w:r>
    </w:p>
    <w:p w14:paraId="1629BB17" w14:textId="77777777" w:rsidR="006D429E" w:rsidRDefault="006D429E" w:rsidP="006D429E">
      <w:pPr>
        <w:rPr>
          <w:b/>
          <w:lang w:val="fr-FR"/>
        </w:rPr>
      </w:pPr>
    </w:p>
    <w:p w14:paraId="59FB2E4E" w14:textId="77777777" w:rsidR="000D18E0" w:rsidRDefault="006D429E" w:rsidP="006D429E">
      <w:pPr>
        <w:rPr>
          <w:lang w:val="fr-FR"/>
        </w:rPr>
      </w:pPr>
      <w:r>
        <w:rPr>
          <w:lang w:val="fr-FR"/>
        </w:rPr>
        <w:t xml:space="preserve">Le Patronat de la Fondation est composée </w:t>
      </w:r>
      <w:r w:rsidR="000D18E0">
        <w:rPr>
          <w:lang w:val="fr-FR"/>
        </w:rPr>
        <w:t>par un minimum de cinq (5) membres jusqu’un maximum de quinze (15).  Le premier Patronat sera nominé par les fondateurs dans l’écriture constitutive.</w:t>
      </w:r>
    </w:p>
    <w:p w14:paraId="142C5515" w14:textId="77777777" w:rsidR="000D18E0" w:rsidRDefault="000D18E0" w:rsidP="006D429E">
      <w:pPr>
        <w:rPr>
          <w:lang w:val="fr-FR"/>
        </w:rPr>
      </w:pPr>
    </w:p>
    <w:p w14:paraId="03C8CBF1" w14:textId="77777777" w:rsidR="000D18E0" w:rsidRDefault="000D18E0" w:rsidP="006D429E">
      <w:pPr>
        <w:rPr>
          <w:lang w:val="fr-FR"/>
        </w:rPr>
      </w:pPr>
      <w:r>
        <w:rPr>
          <w:lang w:val="fr-FR"/>
        </w:rPr>
        <w:t>Pourront être membres du Patronat les personnes physiques qu’ont pleine capacité de travailler et ne sont pas inhabilités pour l’exercice de charges publiques.</w:t>
      </w:r>
    </w:p>
    <w:p w14:paraId="494490B3" w14:textId="77777777" w:rsidR="000D18E0" w:rsidRDefault="000D18E0" w:rsidP="006D429E">
      <w:pPr>
        <w:rPr>
          <w:lang w:val="fr-FR"/>
        </w:rPr>
      </w:pPr>
    </w:p>
    <w:p w14:paraId="66700D0D" w14:textId="77777777" w:rsidR="006D429E" w:rsidRDefault="000D18E0" w:rsidP="006D429E">
      <w:pPr>
        <w:rPr>
          <w:lang w:val="fr-FR"/>
        </w:rPr>
      </w:pPr>
      <w:r>
        <w:rPr>
          <w:lang w:val="fr-FR"/>
        </w:rPr>
        <w:t xml:space="preserve">Ainsi, pourront participer les personnes juridiques, en avant désigné au moment de la constitution ses représentants légaux, dans les termes établit dans ces Statuts. </w:t>
      </w:r>
    </w:p>
    <w:p w14:paraId="73B18662" w14:textId="77777777" w:rsidR="000D18E0" w:rsidRDefault="000D18E0" w:rsidP="006D429E">
      <w:pPr>
        <w:rPr>
          <w:lang w:val="fr-FR"/>
        </w:rPr>
      </w:pPr>
    </w:p>
    <w:p w14:paraId="7C7D558F" w14:textId="3034D0B6" w:rsidR="000D18E0" w:rsidRDefault="000D18E0" w:rsidP="006D429E">
      <w:pPr>
        <w:rPr>
          <w:lang w:val="fr-FR"/>
        </w:rPr>
      </w:pPr>
      <w:r>
        <w:rPr>
          <w:lang w:val="fr-FR"/>
        </w:rPr>
        <w:t xml:space="preserve">En parlant des personnes physiques, </w:t>
      </w:r>
      <w:r w:rsidR="00712001">
        <w:rPr>
          <w:lang w:val="fr-FR"/>
        </w:rPr>
        <w:t>la</w:t>
      </w:r>
      <w:r>
        <w:rPr>
          <w:lang w:val="fr-FR"/>
        </w:rPr>
        <w:t xml:space="preserve"> charge de Patron devra être exercé de manière personale.</w:t>
      </w:r>
    </w:p>
    <w:p w14:paraId="6F4847CE" w14:textId="77777777" w:rsidR="000D18E0" w:rsidRDefault="000D18E0" w:rsidP="006D429E">
      <w:pPr>
        <w:rPr>
          <w:lang w:val="fr-FR"/>
        </w:rPr>
      </w:pPr>
    </w:p>
    <w:p w14:paraId="42F7A997" w14:textId="77777777" w:rsidR="000D18E0" w:rsidRDefault="000D18E0" w:rsidP="006D429E">
      <w:pPr>
        <w:rPr>
          <w:lang w:val="fr-FR"/>
        </w:rPr>
      </w:pPr>
      <w:r>
        <w:rPr>
          <w:lang w:val="fr-FR"/>
        </w:rPr>
        <w:t>Les rénovations successives des patrons fondateurs, aussi que la provision de charges en cas de renonce, rechuteront dans les personnes assignées par le Patronat.</w:t>
      </w:r>
    </w:p>
    <w:p w14:paraId="3231D428" w14:textId="77777777" w:rsidR="000D18E0" w:rsidRDefault="000D18E0" w:rsidP="006D429E">
      <w:pPr>
        <w:rPr>
          <w:lang w:val="fr-FR"/>
        </w:rPr>
      </w:pPr>
    </w:p>
    <w:p w14:paraId="3CA4D541" w14:textId="77777777" w:rsidR="000D18E0" w:rsidRDefault="000D18E0" w:rsidP="006D429E">
      <w:pPr>
        <w:rPr>
          <w:lang w:val="fr-FR"/>
        </w:rPr>
      </w:pPr>
      <w:r>
        <w:rPr>
          <w:lang w:val="fr-FR"/>
        </w:rPr>
        <w:t xml:space="preserve">Ainsi, les patrons pourront assigner de nouveaux patrons par la majorité absolue de ses membres. </w:t>
      </w:r>
    </w:p>
    <w:p w14:paraId="1A95E679" w14:textId="77777777" w:rsidR="000D18E0" w:rsidRDefault="000D18E0" w:rsidP="006D429E">
      <w:pPr>
        <w:rPr>
          <w:lang w:val="fr-FR"/>
        </w:rPr>
      </w:pPr>
    </w:p>
    <w:p w14:paraId="03B76ADB" w14:textId="77777777" w:rsidR="000D18E0" w:rsidRDefault="000D18E0" w:rsidP="006D429E">
      <w:pPr>
        <w:rPr>
          <w:lang w:val="fr-FR"/>
        </w:rPr>
      </w:pPr>
      <w:r>
        <w:rPr>
          <w:lang w:val="fr-FR"/>
        </w:rPr>
        <w:t>On prévoit de manière expresse que toute décision faite et misse en relation avec la nomination ou cesse de patrons exige le vote favorable de, comme minimum, le quatre ving</w:t>
      </w:r>
      <w:r w:rsidR="00EE6B04">
        <w:rPr>
          <w:lang w:val="fr-FR"/>
        </w:rPr>
        <w:t>t pourcent (80%) de ses membres</w:t>
      </w:r>
      <w:r>
        <w:rPr>
          <w:lang w:val="fr-FR"/>
        </w:rPr>
        <w:t xml:space="preserve">, </w:t>
      </w:r>
      <w:r w:rsidR="00EE6B04">
        <w:rPr>
          <w:lang w:val="fr-FR"/>
        </w:rPr>
        <w:t>en arrondissant toujours pour dessous pour réussir ce pourcentage.</w:t>
      </w:r>
    </w:p>
    <w:p w14:paraId="2E8AFE32" w14:textId="77777777" w:rsidR="00EE6B04" w:rsidRDefault="00EE6B04" w:rsidP="006D429E">
      <w:pPr>
        <w:rPr>
          <w:lang w:val="fr-FR"/>
        </w:rPr>
      </w:pPr>
    </w:p>
    <w:p w14:paraId="25468534" w14:textId="77777777" w:rsidR="00EE6B04" w:rsidRDefault="00EE6B04" w:rsidP="006D429E">
      <w:pPr>
        <w:rPr>
          <w:b/>
          <w:lang w:val="fr-FR"/>
        </w:rPr>
      </w:pPr>
      <w:r w:rsidRPr="00EE6B04">
        <w:rPr>
          <w:b/>
          <w:lang w:val="fr-FR"/>
        </w:rPr>
        <w:t>9.3 Rémunération des charges</w:t>
      </w:r>
    </w:p>
    <w:p w14:paraId="1D70E8D8" w14:textId="77777777" w:rsidR="00EE6B04" w:rsidRDefault="00EE6B04" w:rsidP="006D429E">
      <w:pPr>
        <w:rPr>
          <w:b/>
          <w:lang w:val="fr-FR"/>
        </w:rPr>
      </w:pPr>
    </w:p>
    <w:p w14:paraId="0FA16EDA" w14:textId="77777777" w:rsidR="00EE6B04" w:rsidRDefault="00EE6B04" w:rsidP="006D429E">
      <w:pPr>
        <w:rPr>
          <w:lang w:val="fr-FR"/>
        </w:rPr>
      </w:pPr>
      <w:r>
        <w:rPr>
          <w:lang w:val="fr-FR"/>
        </w:rPr>
        <w:t xml:space="preserve">La charge de patron est rigoureusement gratuite.  Les membres du Patronat auront seulement le droit d’être rémunérés par les dépenses pour voyage et celles dérivées pour l’assistance à réunions et d’autres dépenses occasionnés par conséquence du développement d’une mission leur confiée au nom et pour les intérêt de la Fondation.  </w:t>
      </w:r>
    </w:p>
    <w:p w14:paraId="3F266681" w14:textId="77777777" w:rsidR="00EE6B04" w:rsidRDefault="00EE6B04" w:rsidP="006D429E">
      <w:pPr>
        <w:rPr>
          <w:lang w:val="fr-FR"/>
        </w:rPr>
      </w:pPr>
    </w:p>
    <w:p w14:paraId="3F373D61" w14:textId="77777777" w:rsidR="00EE6B04" w:rsidRDefault="00EE6B04" w:rsidP="006D429E">
      <w:pPr>
        <w:rPr>
          <w:lang w:val="fr-FR"/>
        </w:rPr>
      </w:pPr>
      <w:r>
        <w:rPr>
          <w:lang w:val="fr-FR"/>
        </w:rPr>
        <w:t>Malgré cela, le Patronat pourra fixer une rétribution adéquate à ces patrons qui rendirent à la Fondation des services différents à ceux prévus au développement de leurs fonctions comme membres du Patronat, toujours avant l’autorisation du Protectorat.</w:t>
      </w:r>
    </w:p>
    <w:p w14:paraId="453A75E6" w14:textId="77777777" w:rsidR="00EE6B04" w:rsidRDefault="00EE6B04" w:rsidP="006D429E">
      <w:pPr>
        <w:rPr>
          <w:lang w:val="fr-FR"/>
        </w:rPr>
      </w:pPr>
    </w:p>
    <w:p w14:paraId="6EC9D337" w14:textId="6FD9F00D" w:rsidR="00EE6B04" w:rsidRDefault="005A4B48" w:rsidP="006D429E">
      <w:pPr>
        <w:rPr>
          <w:b/>
          <w:lang w:val="fr-FR"/>
        </w:rPr>
      </w:pPr>
      <w:r>
        <w:rPr>
          <w:b/>
          <w:lang w:val="fr-FR"/>
        </w:rPr>
        <w:t xml:space="preserve">9.4 Duration de </w:t>
      </w:r>
      <w:r w:rsidR="00712001">
        <w:rPr>
          <w:b/>
          <w:lang w:val="fr-FR"/>
        </w:rPr>
        <w:t>la</w:t>
      </w:r>
      <w:r w:rsidR="00EE6B04" w:rsidRPr="00EE6B04">
        <w:rPr>
          <w:b/>
          <w:lang w:val="fr-FR"/>
        </w:rPr>
        <w:t xml:space="preserve"> charge de patron</w:t>
      </w:r>
    </w:p>
    <w:p w14:paraId="4FB8DCF1" w14:textId="77777777" w:rsidR="005A4B48" w:rsidRDefault="005A4B48" w:rsidP="006D429E">
      <w:pPr>
        <w:rPr>
          <w:b/>
          <w:lang w:val="fr-FR"/>
        </w:rPr>
      </w:pPr>
    </w:p>
    <w:p w14:paraId="0200DC0D" w14:textId="77777777" w:rsidR="005A4B48" w:rsidRDefault="005A4B48" w:rsidP="006D429E">
      <w:pPr>
        <w:rPr>
          <w:lang w:val="fr-FR"/>
        </w:rPr>
      </w:pPr>
      <w:r>
        <w:rPr>
          <w:lang w:val="fr-FR"/>
        </w:rPr>
        <w:t>On prévu expressément que les patrons fondateurs portent son charge à vie.  Les patrons seront assignés par un délai de trois (3) ans.  Ils peuvent être renommés pour un numéro indéfini de fois pour périodes d’égale duration.</w:t>
      </w:r>
    </w:p>
    <w:p w14:paraId="760691AC" w14:textId="77777777" w:rsidR="005A4B48" w:rsidRDefault="005A4B48" w:rsidP="006D429E">
      <w:pPr>
        <w:rPr>
          <w:lang w:val="fr-FR"/>
        </w:rPr>
      </w:pPr>
    </w:p>
    <w:p w14:paraId="750F611B" w14:textId="77777777" w:rsidR="005A4B48" w:rsidRDefault="005A4B48" w:rsidP="006D429E">
      <w:pPr>
        <w:rPr>
          <w:lang w:val="fr-FR"/>
        </w:rPr>
      </w:pPr>
      <w:r>
        <w:rPr>
          <w:lang w:val="fr-FR"/>
        </w:rPr>
        <w:t>En cas de morte, renonce ou incapacité de n’importe quel membre du Patronat, sa place sera couverte pour le temps d’absence de ce membre.</w:t>
      </w:r>
    </w:p>
    <w:p w14:paraId="6A0D2FAF" w14:textId="77777777" w:rsidR="005A4B48" w:rsidRDefault="005A4B48" w:rsidP="006D429E">
      <w:pPr>
        <w:rPr>
          <w:lang w:val="fr-FR"/>
        </w:rPr>
      </w:pPr>
    </w:p>
    <w:p w14:paraId="16EB358D" w14:textId="77777777" w:rsidR="005A4B48" w:rsidRDefault="005A4B48" w:rsidP="006D429E">
      <w:pPr>
        <w:rPr>
          <w:lang w:val="fr-FR"/>
        </w:rPr>
      </w:pPr>
      <w:r>
        <w:rPr>
          <w:lang w:val="fr-FR"/>
        </w:rPr>
        <w:t>On procédera de la même manière en cas de destitution d’un membre du Patronat, pour les causes légalement établit ou pour décision judiciaire selon la législation en vigueur.</w:t>
      </w:r>
    </w:p>
    <w:p w14:paraId="5872280E" w14:textId="77777777" w:rsidR="005A4B48" w:rsidRDefault="005A4B48" w:rsidP="006D429E">
      <w:pPr>
        <w:rPr>
          <w:lang w:val="fr-FR"/>
        </w:rPr>
      </w:pPr>
    </w:p>
    <w:p w14:paraId="2E778604" w14:textId="6CF21135" w:rsidR="005A4B48" w:rsidRDefault="005A4B48" w:rsidP="006D429E">
      <w:pPr>
        <w:rPr>
          <w:b/>
          <w:lang w:val="fr-FR"/>
        </w:rPr>
      </w:pPr>
      <w:r w:rsidRPr="005A4B48">
        <w:rPr>
          <w:b/>
          <w:lang w:val="fr-FR"/>
        </w:rPr>
        <w:t xml:space="preserve">9.5 Délégation de </w:t>
      </w:r>
      <w:r w:rsidR="00712001" w:rsidRPr="005A4B48">
        <w:rPr>
          <w:b/>
          <w:lang w:val="fr-FR"/>
        </w:rPr>
        <w:t>compétences</w:t>
      </w:r>
    </w:p>
    <w:p w14:paraId="3A5D14A1" w14:textId="77777777" w:rsidR="005A4B48" w:rsidRDefault="005A4B48" w:rsidP="006D429E">
      <w:pPr>
        <w:rPr>
          <w:b/>
          <w:lang w:val="fr-FR"/>
        </w:rPr>
      </w:pPr>
    </w:p>
    <w:p w14:paraId="1FED41C7" w14:textId="77777777" w:rsidR="005A4B48" w:rsidRDefault="005A4B48" w:rsidP="006D429E">
      <w:pPr>
        <w:rPr>
          <w:lang w:val="fr-FR"/>
        </w:rPr>
      </w:pPr>
      <w:r>
        <w:rPr>
          <w:lang w:val="fr-FR"/>
        </w:rPr>
        <w:t>Le Patronat délègue aux divers organes du gouvernement, les fonctions établies pour eux, régulées aux Statuts présents</w:t>
      </w:r>
      <w:r w:rsidR="008F67CA">
        <w:rPr>
          <w:lang w:val="fr-FR"/>
        </w:rPr>
        <w:t>, sauf l’approbation de les comptes et du plan d’actuation, la modification des Statuts, la fusion et liquidation de la Fondation, aussi que ces actes qu’auront besoin de l’autorisation du Protectorat.</w:t>
      </w:r>
    </w:p>
    <w:p w14:paraId="6C01283C" w14:textId="77777777" w:rsidR="008F67CA" w:rsidRDefault="008F67CA" w:rsidP="006D429E">
      <w:pPr>
        <w:rPr>
          <w:lang w:val="fr-FR"/>
        </w:rPr>
      </w:pPr>
    </w:p>
    <w:p w14:paraId="037187CD" w14:textId="77777777" w:rsidR="008F67CA" w:rsidRDefault="008F67CA" w:rsidP="006D429E">
      <w:pPr>
        <w:rPr>
          <w:lang w:val="fr-FR"/>
        </w:rPr>
      </w:pPr>
      <w:r>
        <w:rPr>
          <w:lang w:val="fr-FR"/>
        </w:rPr>
        <w:t>Les facultés attribuées aux organes de gouvernement prévues dans les Statuts présents, pourront aussi être délégués pour eux, en inscrivant celles délégations dans le Registre de Fondations, aussi que para d’autres appropriations générales et sa rénovation dans les termes légalement prévus.</w:t>
      </w:r>
    </w:p>
    <w:p w14:paraId="35737CA5" w14:textId="77777777" w:rsidR="008F67CA" w:rsidRDefault="008F67CA" w:rsidP="006D429E">
      <w:pPr>
        <w:rPr>
          <w:lang w:val="fr-FR"/>
        </w:rPr>
      </w:pPr>
    </w:p>
    <w:p w14:paraId="2A81901F" w14:textId="77777777" w:rsidR="008F67CA" w:rsidRDefault="008F67CA" w:rsidP="006D429E">
      <w:pPr>
        <w:rPr>
          <w:b/>
          <w:lang w:val="fr-FR"/>
        </w:rPr>
      </w:pPr>
      <w:r w:rsidRPr="008F67CA">
        <w:rPr>
          <w:b/>
          <w:lang w:val="fr-FR"/>
        </w:rPr>
        <w:t xml:space="preserve">9.6 Responsabilité et devoir de diligence des patrons </w:t>
      </w:r>
    </w:p>
    <w:p w14:paraId="4782C85B" w14:textId="77777777" w:rsidR="008F67CA" w:rsidRDefault="008F67CA" w:rsidP="006D429E">
      <w:pPr>
        <w:rPr>
          <w:b/>
          <w:lang w:val="fr-FR"/>
        </w:rPr>
      </w:pPr>
    </w:p>
    <w:p w14:paraId="7F4D35C1" w14:textId="77777777" w:rsidR="008F67CA" w:rsidRDefault="008F67CA" w:rsidP="006D429E">
      <w:pPr>
        <w:rPr>
          <w:lang w:val="fr-FR"/>
        </w:rPr>
      </w:pPr>
      <w:r>
        <w:rPr>
          <w:lang w:val="fr-FR"/>
        </w:rPr>
        <w:t>Les patrons sont sujets de manière solidaire à une responsabilité civile et pénale pour les actes et omissions faits pendant l’exercice de son charge.  Les responsabilités seront exigées devant des Tribunaux de Justice compétents et on fera de remarches par le procédé ordinaire applicable.</w:t>
      </w:r>
    </w:p>
    <w:p w14:paraId="50142021" w14:textId="77777777" w:rsidR="008F67CA" w:rsidRDefault="008F67CA" w:rsidP="006D429E">
      <w:pPr>
        <w:rPr>
          <w:lang w:val="fr-FR"/>
        </w:rPr>
      </w:pPr>
    </w:p>
    <w:p w14:paraId="2F2164EF" w14:textId="77777777" w:rsidR="008F67CA" w:rsidRPr="008F67CA" w:rsidRDefault="008F67CA" w:rsidP="006D429E">
      <w:pPr>
        <w:rPr>
          <w:lang w:val="fr-FR"/>
        </w:rPr>
      </w:pPr>
      <w:r>
        <w:rPr>
          <w:lang w:val="fr-FR"/>
        </w:rPr>
        <w:t xml:space="preserve">Ceux qu’ont voté </w:t>
      </w:r>
      <w:r w:rsidR="00637D98">
        <w:rPr>
          <w:lang w:val="fr-FR"/>
        </w:rPr>
        <w:t>a faveur d</w:t>
      </w:r>
      <w:r>
        <w:rPr>
          <w:lang w:val="fr-FR"/>
        </w:rPr>
        <w:t>es accords adoptés par la Fondation sont responsables pour les mêmes.</w:t>
      </w:r>
    </w:p>
    <w:p w14:paraId="2F2A0196" w14:textId="77777777" w:rsidR="005A4B48" w:rsidRDefault="005A4B48" w:rsidP="006D429E">
      <w:pPr>
        <w:rPr>
          <w:lang w:val="fr-FR"/>
        </w:rPr>
      </w:pPr>
    </w:p>
    <w:p w14:paraId="798BAC62" w14:textId="77777777" w:rsidR="005A4B48" w:rsidRPr="005A4B48" w:rsidRDefault="005A4B48" w:rsidP="006D429E">
      <w:pPr>
        <w:rPr>
          <w:lang w:val="fr-FR"/>
        </w:rPr>
      </w:pPr>
      <w:r>
        <w:rPr>
          <w:lang w:val="fr-FR"/>
        </w:rPr>
        <w:t xml:space="preserve">   </w:t>
      </w:r>
    </w:p>
    <w:p w14:paraId="7E612415" w14:textId="7C72A7CD" w:rsidR="00DE7A91" w:rsidRDefault="00DE7A91" w:rsidP="006D429E">
      <w:pPr>
        <w:rPr>
          <w:lang w:val="fr-FR"/>
        </w:rPr>
      </w:pPr>
      <w:r>
        <w:rPr>
          <w:lang w:val="fr-FR"/>
        </w:rPr>
        <w:t xml:space="preserve">Les patrons développeront ses charges avec la diligence d’un représentant loyale, que les informera avec diligence sur la marche et accomplissement des fins constitutifs.  Ainsi, les patrons devront accomplir les devoirs imposés para les lois et les Statuts, avec fidélité à l’intérêt sociale, entendu comme l’intérêt de </w:t>
      </w:r>
      <w:r w:rsidR="00712001">
        <w:rPr>
          <w:lang w:val="fr-FR"/>
        </w:rPr>
        <w:t>la</w:t>
      </w:r>
      <w:r>
        <w:rPr>
          <w:lang w:val="fr-FR"/>
        </w:rPr>
        <w:t xml:space="preserve"> Fondation.</w:t>
      </w:r>
    </w:p>
    <w:p w14:paraId="6FB23CD3" w14:textId="77777777" w:rsidR="00DE7A91" w:rsidRDefault="00DE7A91" w:rsidP="006D429E">
      <w:pPr>
        <w:rPr>
          <w:lang w:val="fr-FR"/>
        </w:rPr>
      </w:pPr>
    </w:p>
    <w:p w14:paraId="23D46CF4" w14:textId="77777777" w:rsidR="00DE7A91" w:rsidRDefault="00DE7A91" w:rsidP="006D429E">
      <w:pPr>
        <w:rPr>
          <w:lang w:val="fr-FR"/>
        </w:rPr>
      </w:pPr>
      <w:r>
        <w:rPr>
          <w:lang w:val="fr-FR"/>
        </w:rPr>
        <w:t>Le Patronat exige responsabilité a n’importe quels de ses membres quand par dol ou faute grave ont causé du mal et préjudices à la Fondation ou à une troisième partie, si ils ont était indemnisés avant.</w:t>
      </w:r>
    </w:p>
    <w:p w14:paraId="2764A1B0" w14:textId="77777777" w:rsidR="00DE7A91" w:rsidRDefault="00DE7A91" w:rsidP="006D429E">
      <w:pPr>
        <w:rPr>
          <w:lang w:val="fr-FR"/>
        </w:rPr>
      </w:pPr>
    </w:p>
    <w:p w14:paraId="5A9B96A2" w14:textId="77777777" w:rsidR="00DE7A91" w:rsidRDefault="00DE7A91" w:rsidP="006D429E">
      <w:pPr>
        <w:rPr>
          <w:lang w:val="fr-FR"/>
        </w:rPr>
      </w:pPr>
      <w:r>
        <w:rPr>
          <w:lang w:val="fr-FR"/>
        </w:rPr>
        <w:t>L’action de responsabilité sera exercée par l’organe dont on a attribué de manière statutaire la faculté de défense et exercice des actions judiciaires et administratives et la défense de la Fondation, selon les matières attribuées.</w:t>
      </w:r>
    </w:p>
    <w:p w14:paraId="1DEE9973" w14:textId="77777777" w:rsidR="00DE7A91" w:rsidRDefault="00DE7A91" w:rsidP="006D429E">
      <w:pPr>
        <w:rPr>
          <w:lang w:val="fr-FR"/>
        </w:rPr>
      </w:pPr>
    </w:p>
    <w:p w14:paraId="65818706" w14:textId="323D5C30" w:rsidR="00EE6B04" w:rsidRDefault="00DE7A91" w:rsidP="006D429E">
      <w:pPr>
        <w:rPr>
          <w:b/>
          <w:lang w:val="fr-FR"/>
        </w:rPr>
      </w:pPr>
      <w:r w:rsidRPr="00A35A76">
        <w:rPr>
          <w:b/>
          <w:lang w:val="fr-FR"/>
        </w:rPr>
        <w:t xml:space="preserve">9.7  </w:t>
      </w:r>
      <w:r w:rsidR="00A35A76" w:rsidRPr="00A35A76">
        <w:rPr>
          <w:b/>
          <w:lang w:val="fr-FR"/>
        </w:rPr>
        <w:t xml:space="preserve">Conditions applicables à l’acceptation </w:t>
      </w:r>
      <w:r w:rsidR="00712001" w:rsidRPr="00A35A76">
        <w:rPr>
          <w:b/>
          <w:lang w:val="fr-FR"/>
        </w:rPr>
        <w:t>de la</w:t>
      </w:r>
      <w:r w:rsidR="00A35A76" w:rsidRPr="00A35A76">
        <w:rPr>
          <w:b/>
          <w:lang w:val="fr-FR"/>
        </w:rPr>
        <w:t xml:space="preserve"> charge de patron</w:t>
      </w:r>
      <w:r w:rsidRPr="00A35A76">
        <w:rPr>
          <w:b/>
          <w:lang w:val="fr-FR"/>
        </w:rPr>
        <w:t xml:space="preserve">  </w:t>
      </w:r>
    </w:p>
    <w:p w14:paraId="3525DE80" w14:textId="77777777" w:rsidR="00A35A76" w:rsidRDefault="00A35A76" w:rsidP="006D429E">
      <w:pPr>
        <w:rPr>
          <w:b/>
          <w:lang w:val="fr-FR"/>
        </w:rPr>
      </w:pPr>
    </w:p>
    <w:p w14:paraId="08D5AEDE" w14:textId="77777777" w:rsidR="00A35A76" w:rsidRDefault="00A35A76" w:rsidP="006D429E">
      <w:pPr>
        <w:rPr>
          <w:lang w:val="fr-FR"/>
        </w:rPr>
      </w:pPr>
      <w:r>
        <w:rPr>
          <w:lang w:val="fr-FR"/>
        </w:rPr>
        <w:t>Les patrons viendront à exercer leurs fonctions après avoir accepté expressément le charge dans document publique, dans document privé avec la signature légitimée avant notaire, par comparution personnelle avant le chargé du Registre des Fondations.</w:t>
      </w:r>
    </w:p>
    <w:p w14:paraId="08A23060" w14:textId="77777777" w:rsidR="00A35A76" w:rsidRDefault="00A35A76" w:rsidP="006D429E">
      <w:pPr>
        <w:rPr>
          <w:lang w:val="fr-FR"/>
        </w:rPr>
      </w:pPr>
    </w:p>
    <w:p w14:paraId="51268F6B" w14:textId="77777777" w:rsidR="00A35A76" w:rsidRDefault="00A35A76" w:rsidP="006D429E">
      <w:pPr>
        <w:rPr>
          <w:b/>
          <w:lang w:val="fr-FR"/>
        </w:rPr>
      </w:pPr>
      <w:r>
        <w:rPr>
          <w:b/>
          <w:lang w:val="fr-FR"/>
        </w:rPr>
        <w:t>9.8 Auto</w:t>
      </w:r>
      <w:r w:rsidRPr="00A35A76">
        <w:rPr>
          <w:b/>
          <w:lang w:val="fr-FR"/>
        </w:rPr>
        <w:t xml:space="preserve">recrutement   </w:t>
      </w:r>
    </w:p>
    <w:p w14:paraId="4F58CCB8" w14:textId="77777777" w:rsidR="00A35A76" w:rsidRDefault="00A35A76" w:rsidP="006D429E">
      <w:pPr>
        <w:rPr>
          <w:b/>
          <w:lang w:val="fr-FR"/>
        </w:rPr>
      </w:pPr>
    </w:p>
    <w:p w14:paraId="1CB28850" w14:textId="77777777" w:rsidR="00A35A76" w:rsidRDefault="00A35A76" w:rsidP="006D429E">
      <w:pPr>
        <w:rPr>
          <w:lang w:val="fr-FR"/>
        </w:rPr>
      </w:pPr>
      <w:r>
        <w:rPr>
          <w:lang w:val="fr-FR"/>
        </w:rPr>
        <w:t>Les patrons pourront recruter avec la Fondation, à ses noms propres ou à nom d’une troisième partie, ayant l’autorisation du Protectorat quand il soit exigible conforme l’ordre juridique applicable et ayant l’autorisation de la Commission de Conflits d’Intérêts et Incompatibilités, en cas d’exister cet organe.</w:t>
      </w:r>
    </w:p>
    <w:p w14:paraId="082413E5" w14:textId="77777777" w:rsidR="00A35A76" w:rsidRDefault="00A35A76" w:rsidP="006D429E">
      <w:pPr>
        <w:rPr>
          <w:lang w:val="fr-FR"/>
        </w:rPr>
      </w:pPr>
    </w:p>
    <w:p w14:paraId="6B1BFFD2" w14:textId="77777777" w:rsidR="00A35A76" w:rsidRDefault="00A35A76" w:rsidP="006D429E">
      <w:pPr>
        <w:rPr>
          <w:lang w:val="fr-FR"/>
        </w:rPr>
      </w:pPr>
      <w:r>
        <w:rPr>
          <w:lang w:val="fr-FR"/>
        </w:rPr>
        <w:t xml:space="preserve">L’activité développée par la Fondation ne pourra pas rechuter en bénéfice des patrons ni de sa famille jusqu’au troisième degré. </w:t>
      </w:r>
    </w:p>
    <w:p w14:paraId="2C320E01" w14:textId="77777777" w:rsidR="00A35A76" w:rsidRDefault="00A35A76" w:rsidP="006D429E">
      <w:pPr>
        <w:rPr>
          <w:lang w:val="fr-FR"/>
        </w:rPr>
      </w:pPr>
    </w:p>
    <w:p w14:paraId="175019CD" w14:textId="77777777" w:rsidR="00A35A76" w:rsidRDefault="00A35A76" w:rsidP="006D429E">
      <w:pPr>
        <w:rPr>
          <w:b/>
          <w:color w:val="404040" w:themeColor="text1" w:themeTint="BF"/>
          <w:lang w:val="fr-FR"/>
        </w:rPr>
      </w:pPr>
      <w:r w:rsidRPr="00A35A76">
        <w:rPr>
          <w:b/>
          <w:color w:val="404040" w:themeColor="text1" w:themeTint="BF"/>
          <w:lang w:val="fr-FR"/>
        </w:rPr>
        <w:t xml:space="preserve">9.9 </w:t>
      </w:r>
      <w:r>
        <w:rPr>
          <w:b/>
          <w:color w:val="404040" w:themeColor="text1" w:themeTint="BF"/>
          <w:lang w:val="fr-FR"/>
        </w:rPr>
        <w:t>Révocation</w:t>
      </w:r>
      <w:r w:rsidRPr="00A35A76">
        <w:rPr>
          <w:b/>
          <w:color w:val="404040" w:themeColor="text1" w:themeTint="BF"/>
          <w:lang w:val="fr-FR"/>
        </w:rPr>
        <w:t xml:space="preserve"> et substitution des patrons</w:t>
      </w:r>
    </w:p>
    <w:p w14:paraId="76FA945A" w14:textId="77777777" w:rsidR="00A35A76" w:rsidRDefault="00A35A76" w:rsidP="006D429E">
      <w:pPr>
        <w:rPr>
          <w:b/>
          <w:color w:val="404040" w:themeColor="text1" w:themeTint="BF"/>
          <w:lang w:val="fr-FR"/>
        </w:rPr>
      </w:pPr>
    </w:p>
    <w:p w14:paraId="061A3A75" w14:textId="77777777" w:rsidR="00091F95" w:rsidRDefault="00091F95" w:rsidP="006D429E">
      <w:pPr>
        <w:rPr>
          <w:color w:val="404040" w:themeColor="text1" w:themeTint="BF"/>
          <w:lang w:val="fr-FR"/>
        </w:rPr>
      </w:pPr>
      <w:r>
        <w:rPr>
          <w:color w:val="404040" w:themeColor="text1" w:themeTint="BF"/>
          <w:lang w:val="fr-FR"/>
        </w:rPr>
        <w:t>Les causes objectives pour révoquer</w:t>
      </w:r>
      <w:r w:rsidR="00A35A76" w:rsidRPr="00A35A76">
        <w:rPr>
          <w:color w:val="404040" w:themeColor="text1" w:themeTint="BF"/>
          <w:lang w:val="fr-FR"/>
        </w:rPr>
        <w:t xml:space="preserve"> </w:t>
      </w:r>
      <w:r>
        <w:rPr>
          <w:color w:val="404040" w:themeColor="text1" w:themeTint="BF"/>
          <w:lang w:val="fr-FR"/>
        </w:rPr>
        <w:t>des patrons et d’autrui à l’expiration ordinaire de son mandat que, de n’être pas prorogé, aura lieu à une substitution pour d’autres de nouvelle nomination, sont les suivantes:</w:t>
      </w:r>
    </w:p>
    <w:p w14:paraId="3741546D" w14:textId="77777777" w:rsidR="00091F95" w:rsidRDefault="00091F95" w:rsidP="006D429E">
      <w:pPr>
        <w:rPr>
          <w:color w:val="404040" w:themeColor="text1" w:themeTint="BF"/>
          <w:lang w:val="fr-FR"/>
        </w:rPr>
      </w:pPr>
    </w:p>
    <w:p w14:paraId="60509CBB" w14:textId="77777777" w:rsidR="00091F95" w:rsidRDefault="00091F95" w:rsidP="006D429E">
      <w:pPr>
        <w:rPr>
          <w:color w:val="404040" w:themeColor="text1" w:themeTint="BF"/>
          <w:lang w:val="fr-FR"/>
        </w:rPr>
      </w:pPr>
      <w:r>
        <w:rPr>
          <w:color w:val="404040" w:themeColor="text1" w:themeTint="BF"/>
          <w:lang w:val="fr-FR"/>
        </w:rPr>
        <w:t>a) Par morte, maladie ou déclaration de morte, aussi que par extinction de la personnalité juridique.</w:t>
      </w:r>
    </w:p>
    <w:p w14:paraId="0F99A88C" w14:textId="77777777" w:rsidR="00091F95" w:rsidRDefault="00091F95" w:rsidP="006D429E">
      <w:pPr>
        <w:rPr>
          <w:color w:val="404040" w:themeColor="text1" w:themeTint="BF"/>
          <w:lang w:val="fr-FR"/>
        </w:rPr>
      </w:pPr>
    </w:p>
    <w:p w14:paraId="14E3CAF1" w14:textId="77777777" w:rsidR="00091F95" w:rsidRDefault="00091F95" w:rsidP="006D429E">
      <w:pPr>
        <w:rPr>
          <w:color w:val="404040" w:themeColor="text1" w:themeTint="BF"/>
          <w:lang w:val="fr-FR"/>
        </w:rPr>
      </w:pPr>
      <w:r>
        <w:rPr>
          <w:color w:val="404040" w:themeColor="text1" w:themeTint="BF"/>
          <w:lang w:val="fr-FR"/>
        </w:rPr>
        <w:t>b) Pour incapacité, déclaration d’inhabilité ou incompatibilité d’accord avec cela établit dans la législation en vigueur.</w:t>
      </w:r>
    </w:p>
    <w:p w14:paraId="01ED4F5B" w14:textId="77777777" w:rsidR="00091F95" w:rsidRDefault="00091F95" w:rsidP="006D429E">
      <w:pPr>
        <w:rPr>
          <w:color w:val="404040" w:themeColor="text1" w:themeTint="BF"/>
          <w:lang w:val="fr-FR"/>
        </w:rPr>
      </w:pPr>
    </w:p>
    <w:p w14:paraId="0809F455" w14:textId="77B7B5C1" w:rsidR="00091F95" w:rsidRDefault="00712001" w:rsidP="006D429E">
      <w:pPr>
        <w:rPr>
          <w:color w:val="404040" w:themeColor="text1" w:themeTint="BF"/>
          <w:lang w:val="fr-FR"/>
        </w:rPr>
      </w:pPr>
      <w:r>
        <w:rPr>
          <w:color w:val="404040" w:themeColor="text1" w:themeTint="BF"/>
          <w:lang w:val="fr-FR"/>
        </w:rPr>
        <w:t>c) Par révocation dans la</w:t>
      </w:r>
      <w:r w:rsidR="00091F95">
        <w:rPr>
          <w:color w:val="404040" w:themeColor="text1" w:themeTint="BF"/>
          <w:lang w:val="fr-FR"/>
        </w:rPr>
        <w:t xml:space="preserve"> charge pour raison ont eu nominés membres du Patronat.</w:t>
      </w:r>
    </w:p>
    <w:p w14:paraId="00EF230C" w14:textId="77777777" w:rsidR="00091F95" w:rsidRDefault="00091F95" w:rsidP="006D429E">
      <w:pPr>
        <w:rPr>
          <w:color w:val="404040" w:themeColor="text1" w:themeTint="BF"/>
          <w:lang w:val="fr-FR"/>
        </w:rPr>
      </w:pPr>
    </w:p>
    <w:p w14:paraId="71203660" w14:textId="5DB568AF" w:rsidR="00091F95" w:rsidRDefault="00712001" w:rsidP="006D429E">
      <w:pPr>
        <w:rPr>
          <w:color w:val="404040" w:themeColor="text1" w:themeTint="BF"/>
          <w:lang w:val="fr-FR"/>
        </w:rPr>
      </w:pPr>
      <w:r>
        <w:rPr>
          <w:color w:val="404040" w:themeColor="text1" w:themeTint="BF"/>
          <w:lang w:val="fr-FR"/>
        </w:rPr>
        <w:t>d) Pour ne pas remplir la</w:t>
      </w:r>
      <w:r w:rsidR="00091F95">
        <w:rPr>
          <w:color w:val="404040" w:themeColor="text1" w:themeTint="BF"/>
          <w:lang w:val="fr-FR"/>
        </w:rPr>
        <w:t xml:space="preserve"> charge avec la diligence d’un représentant loyale, et avec déclaration dans résolution judiciaire.</w:t>
      </w:r>
    </w:p>
    <w:p w14:paraId="7BD2E634" w14:textId="77777777" w:rsidR="00091F95" w:rsidRDefault="00091F95" w:rsidP="006D429E">
      <w:pPr>
        <w:rPr>
          <w:color w:val="404040" w:themeColor="text1" w:themeTint="BF"/>
          <w:lang w:val="fr-FR"/>
        </w:rPr>
      </w:pPr>
    </w:p>
    <w:p w14:paraId="64D65BF0" w14:textId="77777777" w:rsidR="00091F95" w:rsidRDefault="00091F95" w:rsidP="006D429E">
      <w:pPr>
        <w:rPr>
          <w:color w:val="404040" w:themeColor="text1" w:themeTint="BF"/>
          <w:lang w:val="fr-FR"/>
        </w:rPr>
      </w:pPr>
      <w:r>
        <w:rPr>
          <w:color w:val="404040" w:themeColor="text1" w:themeTint="BF"/>
          <w:lang w:val="fr-FR"/>
        </w:rPr>
        <w:t>e) Par résolution judiciaire qui accueille l’action de responsabilité par le mal et les préjudices causés par actes contraires à la Loi ou aux Statuts, ou pour ceux réalisés de manière négligente.</w:t>
      </w:r>
    </w:p>
    <w:p w14:paraId="0E91FA8E" w14:textId="77777777" w:rsidR="00091F95" w:rsidRDefault="00091F95" w:rsidP="006D429E">
      <w:pPr>
        <w:rPr>
          <w:color w:val="404040" w:themeColor="text1" w:themeTint="BF"/>
          <w:lang w:val="fr-FR"/>
        </w:rPr>
      </w:pPr>
    </w:p>
    <w:p w14:paraId="1145D070" w14:textId="77777777" w:rsidR="00091F95" w:rsidRDefault="00091F95" w:rsidP="006D429E">
      <w:pPr>
        <w:rPr>
          <w:color w:val="404040" w:themeColor="text1" w:themeTint="BF"/>
          <w:lang w:val="fr-FR"/>
        </w:rPr>
      </w:pPr>
      <w:r>
        <w:rPr>
          <w:color w:val="404040" w:themeColor="text1" w:themeTint="BF"/>
          <w:lang w:val="fr-FR"/>
        </w:rPr>
        <w:t xml:space="preserve">f) Par renonce, qui </w:t>
      </w:r>
      <w:r w:rsidR="005130A4">
        <w:rPr>
          <w:color w:val="404040" w:themeColor="text1" w:themeTint="BF"/>
          <w:lang w:val="fr-FR"/>
        </w:rPr>
        <w:t>doit être fait à travers de comparution à l’effet au Registre des Fondations, ou bien dans un document publique ou privé avec la signature légitimée par notaire, depuis la notification formel au Protectorat.</w:t>
      </w:r>
    </w:p>
    <w:p w14:paraId="3E5A0AAA" w14:textId="77777777" w:rsidR="005130A4" w:rsidRDefault="005130A4" w:rsidP="006D429E">
      <w:pPr>
        <w:rPr>
          <w:color w:val="404040" w:themeColor="text1" w:themeTint="BF"/>
          <w:lang w:val="fr-FR"/>
        </w:rPr>
      </w:pPr>
    </w:p>
    <w:p w14:paraId="1F57FB85" w14:textId="77777777" w:rsidR="005130A4" w:rsidRDefault="005130A4" w:rsidP="006D429E">
      <w:pPr>
        <w:rPr>
          <w:color w:val="404040" w:themeColor="text1" w:themeTint="BF"/>
          <w:lang w:val="fr-FR"/>
        </w:rPr>
      </w:pPr>
      <w:r>
        <w:rPr>
          <w:color w:val="404040" w:themeColor="text1" w:themeTint="BF"/>
          <w:lang w:val="fr-FR"/>
        </w:rPr>
        <w:t xml:space="preserve">Ainsi, le Patronat pourra adopter l’accord de révoquer dans la charge à n’importe quel patron électif s’il n’y a pas assisté de manière injustifiée à trois (3) assemblées du Patronat de manière successive.   </w:t>
      </w:r>
    </w:p>
    <w:p w14:paraId="0D58D60A" w14:textId="77777777" w:rsidR="005130A4" w:rsidRDefault="005130A4" w:rsidP="006D429E">
      <w:pPr>
        <w:rPr>
          <w:color w:val="404040" w:themeColor="text1" w:themeTint="BF"/>
          <w:lang w:val="fr-FR"/>
        </w:rPr>
      </w:pPr>
    </w:p>
    <w:p w14:paraId="2418045E" w14:textId="49717036" w:rsidR="005130A4" w:rsidRDefault="005130A4" w:rsidP="006D429E">
      <w:pPr>
        <w:rPr>
          <w:color w:val="404040" w:themeColor="text1" w:themeTint="BF"/>
          <w:lang w:val="fr-FR"/>
        </w:rPr>
      </w:pPr>
      <w:r>
        <w:rPr>
          <w:color w:val="404040" w:themeColor="text1" w:themeTint="BF"/>
          <w:lang w:val="fr-FR"/>
        </w:rPr>
        <w:t xml:space="preserve">La révocation et substitution de patrons </w:t>
      </w:r>
      <w:r w:rsidR="00712001">
        <w:rPr>
          <w:color w:val="404040" w:themeColor="text1" w:themeTint="BF"/>
          <w:lang w:val="fr-FR"/>
        </w:rPr>
        <w:t>exigent</w:t>
      </w:r>
      <w:r>
        <w:rPr>
          <w:color w:val="404040" w:themeColor="text1" w:themeTint="BF"/>
          <w:lang w:val="fr-FR"/>
        </w:rPr>
        <w:t xml:space="preserve"> le vote favorable de, comme minimum, le quatre vingt pourcent (80%) des membres du Patronat, en arrondissant toujours au dessus pour réussir ce pourcentage.</w:t>
      </w:r>
    </w:p>
    <w:p w14:paraId="486C4F9B" w14:textId="77777777" w:rsidR="005130A4" w:rsidRDefault="005130A4" w:rsidP="006D429E">
      <w:pPr>
        <w:rPr>
          <w:color w:val="404040" w:themeColor="text1" w:themeTint="BF"/>
          <w:lang w:val="fr-FR"/>
        </w:rPr>
      </w:pPr>
    </w:p>
    <w:p w14:paraId="7E36D5C1" w14:textId="77777777" w:rsidR="005130A4" w:rsidRDefault="005130A4" w:rsidP="006D429E">
      <w:pPr>
        <w:rPr>
          <w:color w:val="404040" w:themeColor="text1" w:themeTint="BF"/>
          <w:lang w:val="fr-FR"/>
        </w:rPr>
      </w:pPr>
      <w:r>
        <w:rPr>
          <w:color w:val="404040" w:themeColor="text1" w:themeTint="BF"/>
          <w:lang w:val="fr-FR"/>
        </w:rPr>
        <w:t xml:space="preserve">L’acceptation et la substitution, révocation et suspension des patrons, seront inscrits dans le Registre des Fondations.  </w:t>
      </w:r>
    </w:p>
    <w:p w14:paraId="2FEC75DA" w14:textId="77777777" w:rsidR="004A3751" w:rsidRDefault="004A3751" w:rsidP="006D429E">
      <w:pPr>
        <w:rPr>
          <w:color w:val="404040" w:themeColor="text1" w:themeTint="BF"/>
          <w:lang w:val="fr-FR"/>
        </w:rPr>
      </w:pPr>
    </w:p>
    <w:p w14:paraId="1D720477" w14:textId="1E46CD85" w:rsidR="004A3751" w:rsidRDefault="004A3751" w:rsidP="006D429E">
      <w:pPr>
        <w:rPr>
          <w:b/>
          <w:color w:val="404040" w:themeColor="text1" w:themeTint="BF"/>
          <w:lang w:val="fr-FR"/>
        </w:rPr>
      </w:pPr>
      <w:r w:rsidRPr="004A3751">
        <w:rPr>
          <w:b/>
          <w:color w:val="404040" w:themeColor="text1" w:themeTint="BF"/>
          <w:lang w:val="fr-FR"/>
        </w:rPr>
        <w:t>9.10 Facultés du Patronat</w:t>
      </w:r>
    </w:p>
    <w:p w14:paraId="1D47304D" w14:textId="77777777" w:rsidR="004A3751" w:rsidRDefault="004A3751" w:rsidP="006D429E">
      <w:pPr>
        <w:rPr>
          <w:b/>
          <w:color w:val="404040" w:themeColor="text1" w:themeTint="BF"/>
          <w:lang w:val="fr-FR"/>
        </w:rPr>
      </w:pPr>
    </w:p>
    <w:p w14:paraId="4F14AA4D" w14:textId="22A91C3A" w:rsidR="004A3751" w:rsidRDefault="004A3751" w:rsidP="006D429E">
      <w:pPr>
        <w:rPr>
          <w:color w:val="404040" w:themeColor="text1" w:themeTint="BF"/>
          <w:lang w:val="fr-FR"/>
        </w:rPr>
      </w:pPr>
      <w:r>
        <w:rPr>
          <w:color w:val="404040" w:themeColor="text1" w:themeTint="BF"/>
          <w:lang w:val="fr-FR"/>
        </w:rPr>
        <w:t>Les suivantes pontes sont attributions, compétences et facultés du Patronat, sans préjudice des autorisations du Protectorat ou communications au même que, dans son cas, légalement procèdent, avec un caractère purement énonciatif  et pas limitatif:</w:t>
      </w:r>
    </w:p>
    <w:p w14:paraId="3217E98E" w14:textId="77777777" w:rsidR="004A3751" w:rsidRDefault="004A3751" w:rsidP="006D429E">
      <w:pPr>
        <w:rPr>
          <w:color w:val="404040" w:themeColor="text1" w:themeTint="BF"/>
          <w:lang w:val="fr-FR"/>
        </w:rPr>
      </w:pPr>
    </w:p>
    <w:p w14:paraId="5A67C141" w14:textId="1628994B" w:rsidR="004A3751" w:rsidRDefault="004A3751" w:rsidP="006D429E">
      <w:pPr>
        <w:rPr>
          <w:color w:val="404040" w:themeColor="text1" w:themeTint="BF"/>
          <w:lang w:val="fr-FR"/>
        </w:rPr>
      </w:pPr>
      <w:r>
        <w:rPr>
          <w:color w:val="404040" w:themeColor="text1" w:themeTint="BF"/>
          <w:lang w:val="fr-FR"/>
        </w:rPr>
        <w:t>a) Acheter, vendre, développer, donner et recevoir en garantie et, dans n’importe quelque forme, disposer de toute classe de biens et droits, des valeurs mobiliers et biens mobiliers, immeubles et de n’importe quelle nature, constituer, modifier et canceller les droits réels et personales, accomplissant en chaque fois avec les conditions qui furent pertinents.</w:t>
      </w:r>
    </w:p>
    <w:p w14:paraId="1F480573" w14:textId="77777777" w:rsidR="004A3751" w:rsidRDefault="004A3751" w:rsidP="006D429E">
      <w:pPr>
        <w:rPr>
          <w:color w:val="404040" w:themeColor="text1" w:themeTint="BF"/>
          <w:lang w:val="fr-FR"/>
        </w:rPr>
      </w:pPr>
    </w:p>
    <w:p w14:paraId="5DBB8321" w14:textId="7A115C92" w:rsidR="004A3751" w:rsidRDefault="004A3751" w:rsidP="006D429E">
      <w:pPr>
        <w:rPr>
          <w:color w:val="404040" w:themeColor="text1" w:themeTint="BF"/>
          <w:lang w:val="fr-FR"/>
        </w:rPr>
      </w:pPr>
      <w:r>
        <w:rPr>
          <w:color w:val="404040" w:themeColor="text1" w:themeTint="BF"/>
          <w:lang w:val="fr-FR"/>
        </w:rPr>
        <w:t>b) Décider sur l’acquisition et aliénation des valeurs mobilières qui peuvent composer le portefeuille de la Fondation.</w:t>
      </w:r>
    </w:p>
    <w:p w14:paraId="7DD8CA07" w14:textId="77777777" w:rsidR="004A3751" w:rsidRDefault="004A3751" w:rsidP="006D429E">
      <w:pPr>
        <w:rPr>
          <w:color w:val="404040" w:themeColor="text1" w:themeTint="BF"/>
          <w:lang w:val="fr-FR"/>
        </w:rPr>
      </w:pPr>
    </w:p>
    <w:p w14:paraId="45890235" w14:textId="14ED5914" w:rsidR="004A3751" w:rsidRDefault="004A3751" w:rsidP="006D429E">
      <w:pPr>
        <w:rPr>
          <w:color w:val="404040" w:themeColor="text1" w:themeTint="BF"/>
          <w:lang w:val="fr-FR"/>
        </w:rPr>
      </w:pPr>
      <w:r>
        <w:rPr>
          <w:color w:val="404040" w:themeColor="text1" w:themeTint="BF"/>
          <w:lang w:val="fr-FR"/>
        </w:rPr>
        <w:t>c) Ouvrir, suivre et canceller les comptes bancaires et d’épargne ou crédit, recevoir chéquiers, déposer et retirer des quantités, déterminer soldes et effectuer toutes les autres opérations pertinentes au Banque d’Espagne, Banques Officielles et dans toutes les autres Banques, Caisse d’Épargne et entités nationales et étrangères, avec sujétion à tout cela disposé par la législation en vigueur, et concréter des crédits et prêts avec la garantie personale, pignorative ou hypothèque, en accomplissant les conditions légales.</w:t>
      </w:r>
    </w:p>
    <w:p w14:paraId="44540F35" w14:textId="77777777" w:rsidR="004A3751" w:rsidRDefault="004A3751" w:rsidP="006D429E">
      <w:pPr>
        <w:rPr>
          <w:color w:val="404040" w:themeColor="text1" w:themeTint="BF"/>
          <w:lang w:val="fr-FR"/>
        </w:rPr>
      </w:pPr>
    </w:p>
    <w:p w14:paraId="185E7BF6" w14:textId="2F33B4A8" w:rsidR="004A3751" w:rsidRDefault="004A3751" w:rsidP="006D429E">
      <w:pPr>
        <w:rPr>
          <w:color w:val="404040" w:themeColor="text1" w:themeTint="BF"/>
          <w:lang w:val="fr-FR"/>
        </w:rPr>
      </w:pPr>
      <w:r>
        <w:rPr>
          <w:color w:val="404040" w:themeColor="text1" w:themeTint="BF"/>
          <w:lang w:val="fr-FR"/>
        </w:rPr>
        <w:t xml:space="preserve"> d) Constituer et canceller les dépôts de toute classe, inclus</w:t>
      </w:r>
      <w:r w:rsidR="00DE7F3A">
        <w:rPr>
          <w:color w:val="404040" w:themeColor="text1" w:themeTint="BF"/>
          <w:lang w:val="fr-FR"/>
        </w:rPr>
        <w:t xml:space="preserve"> ceux dans les caisses de sécurité, déposer ou retirer des biens de toute sorte. </w:t>
      </w:r>
    </w:p>
    <w:p w14:paraId="6DA662ED" w14:textId="77777777" w:rsidR="00DE7F3A" w:rsidRDefault="00DE7F3A" w:rsidP="006D429E">
      <w:pPr>
        <w:rPr>
          <w:color w:val="404040" w:themeColor="text1" w:themeTint="BF"/>
          <w:lang w:val="fr-FR"/>
        </w:rPr>
      </w:pPr>
    </w:p>
    <w:p w14:paraId="0837B3A2" w14:textId="77777777" w:rsidR="00DE7F3A" w:rsidRDefault="00DE7F3A" w:rsidP="006D429E">
      <w:pPr>
        <w:rPr>
          <w:color w:val="404040" w:themeColor="text1" w:themeTint="BF"/>
          <w:lang w:val="fr-FR"/>
        </w:rPr>
      </w:pPr>
      <w:r>
        <w:rPr>
          <w:color w:val="404040" w:themeColor="text1" w:themeTint="BF"/>
          <w:lang w:val="fr-FR"/>
        </w:rPr>
        <w:t>e) Accepter d’héritages, légats, donations et subventions.</w:t>
      </w:r>
    </w:p>
    <w:p w14:paraId="15C5D6D6" w14:textId="77777777" w:rsidR="00DE7F3A" w:rsidRDefault="00DE7F3A" w:rsidP="006D429E">
      <w:pPr>
        <w:rPr>
          <w:color w:val="404040" w:themeColor="text1" w:themeTint="BF"/>
          <w:lang w:val="fr-FR"/>
        </w:rPr>
      </w:pPr>
    </w:p>
    <w:p w14:paraId="01C8E04F" w14:textId="77777777" w:rsidR="00DE7F3A" w:rsidRDefault="00DE7F3A" w:rsidP="006D429E">
      <w:pPr>
        <w:rPr>
          <w:color w:val="404040" w:themeColor="text1" w:themeTint="BF"/>
          <w:lang w:val="fr-FR"/>
        </w:rPr>
      </w:pPr>
      <w:r>
        <w:rPr>
          <w:color w:val="404040" w:themeColor="text1" w:themeTint="BF"/>
          <w:lang w:val="fr-FR"/>
        </w:rPr>
        <w:t>f) Accorder les acquisitions de biens ou droits pour la Fondation ou pour l’accomplissement d’une fin déterminée de celles comprises dans la fin de la Fondation, toujours que librement on estime que la nature et quantité des biens ou droits acquis est adéquate ou suffisant pour l’accomplissement de la fin dont ces biens ou droits, ses revenus ou fruits seront destinés.</w:t>
      </w:r>
    </w:p>
    <w:p w14:paraId="6B6673F6" w14:textId="77777777" w:rsidR="00DE7F3A" w:rsidRDefault="00DE7F3A" w:rsidP="006D429E">
      <w:pPr>
        <w:rPr>
          <w:color w:val="404040" w:themeColor="text1" w:themeTint="BF"/>
          <w:lang w:val="fr-FR"/>
        </w:rPr>
      </w:pPr>
    </w:p>
    <w:p w14:paraId="59BA524B" w14:textId="77777777" w:rsidR="00D42D0F" w:rsidRDefault="00DE7F3A" w:rsidP="006D429E">
      <w:pPr>
        <w:rPr>
          <w:color w:val="404040" w:themeColor="text1" w:themeTint="BF"/>
          <w:lang w:val="fr-FR"/>
        </w:rPr>
      </w:pPr>
      <w:r>
        <w:rPr>
          <w:color w:val="404040" w:themeColor="text1" w:themeTint="BF"/>
          <w:lang w:val="fr-FR"/>
        </w:rPr>
        <w:t>g) Encaisser et percevoir les revenus, fruits, dividendes, intérêts, utilités et n’importe quel autre produit et bénéfice des biens qui compose le patrimoine de la Fondation, aussi que</w:t>
      </w:r>
      <w:r w:rsidR="00D42D0F">
        <w:rPr>
          <w:color w:val="404040" w:themeColor="text1" w:themeTint="BF"/>
          <w:lang w:val="fr-FR"/>
        </w:rPr>
        <w:t xml:space="preserve"> toutes les quantités dues à la Fondation par n’importe quel titre ou personne, physique ou juridique.</w:t>
      </w:r>
      <w:r>
        <w:rPr>
          <w:color w:val="404040" w:themeColor="text1" w:themeTint="BF"/>
          <w:lang w:val="fr-FR"/>
        </w:rPr>
        <w:t xml:space="preserve"> </w:t>
      </w:r>
    </w:p>
    <w:p w14:paraId="35D83D1F" w14:textId="77777777" w:rsidR="00D42D0F" w:rsidRDefault="00D42D0F" w:rsidP="006D429E">
      <w:pPr>
        <w:rPr>
          <w:color w:val="404040" w:themeColor="text1" w:themeTint="BF"/>
          <w:lang w:val="fr-FR"/>
        </w:rPr>
      </w:pPr>
    </w:p>
    <w:p w14:paraId="1134FF10" w14:textId="6C8DE130" w:rsidR="00D42D0F" w:rsidRDefault="00D42D0F" w:rsidP="006D429E">
      <w:pPr>
        <w:rPr>
          <w:color w:val="404040" w:themeColor="text1" w:themeTint="BF"/>
          <w:lang w:val="fr-FR"/>
        </w:rPr>
      </w:pPr>
      <w:r>
        <w:rPr>
          <w:color w:val="404040" w:themeColor="text1" w:themeTint="BF"/>
          <w:lang w:val="fr-FR"/>
        </w:rPr>
        <w:t>h) Souscrire des convenus avec les personnes ou entités qui doivent recevoir l’aide de la Fondation dans la réalisation des fins de la même.</w:t>
      </w:r>
    </w:p>
    <w:p w14:paraId="10997B06" w14:textId="77777777" w:rsidR="00D42D0F" w:rsidRDefault="00D42D0F" w:rsidP="006D429E">
      <w:pPr>
        <w:rPr>
          <w:color w:val="404040" w:themeColor="text1" w:themeTint="BF"/>
          <w:lang w:val="fr-FR"/>
        </w:rPr>
      </w:pPr>
    </w:p>
    <w:p w14:paraId="232E0C65" w14:textId="05388E96" w:rsidR="00DE7F3A" w:rsidRDefault="00D42D0F" w:rsidP="006D429E">
      <w:pPr>
        <w:rPr>
          <w:color w:val="404040" w:themeColor="text1" w:themeTint="BF"/>
          <w:lang w:val="fr-FR"/>
        </w:rPr>
      </w:pPr>
      <w:r>
        <w:rPr>
          <w:color w:val="404040" w:themeColor="text1" w:themeTint="BF"/>
          <w:lang w:val="fr-FR"/>
        </w:rPr>
        <w:t xml:space="preserve">i) Donner et révoquer délégations et pouvoir pour l’accomplissement </w:t>
      </w:r>
      <w:r w:rsidR="00712001">
        <w:rPr>
          <w:color w:val="404040" w:themeColor="text1" w:themeTint="BF"/>
          <w:lang w:val="fr-FR"/>
        </w:rPr>
        <w:t>des</w:t>
      </w:r>
      <w:r>
        <w:rPr>
          <w:color w:val="404040" w:themeColor="text1" w:themeTint="BF"/>
          <w:lang w:val="fr-FR"/>
        </w:rPr>
        <w:t xml:space="preserve"> fins constitutives.</w:t>
      </w:r>
    </w:p>
    <w:p w14:paraId="545B11A2" w14:textId="77777777" w:rsidR="00D42D0F" w:rsidRDefault="00D42D0F" w:rsidP="006D429E">
      <w:pPr>
        <w:rPr>
          <w:color w:val="404040" w:themeColor="text1" w:themeTint="BF"/>
          <w:lang w:val="fr-FR"/>
        </w:rPr>
      </w:pPr>
    </w:p>
    <w:p w14:paraId="22993825" w14:textId="3B62DE9D" w:rsidR="00D42D0F" w:rsidRDefault="00D42D0F" w:rsidP="006D429E">
      <w:pPr>
        <w:rPr>
          <w:color w:val="404040" w:themeColor="text1" w:themeTint="BF"/>
          <w:lang w:val="fr-FR"/>
        </w:rPr>
      </w:pPr>
      <w:r>
        <w:rPr>
          <w:color w:val="404040" w:themeColor="text1" w:themeTint="BF"/>
          <w:lang w:val="fr-FR"/>
        </w:rPr>
        <w:t>j) Exercer  l’haute direction, inspection, vigilance et orientation du travail de la Fondation et approuver les plans de gestion et les programmes périodiques d’actuation de la même.</w:t>
      </w:r>
    </w:p>
    <w:p w14:paraId="254DF954" w14:textId="77777777" w:rsidR="00D42D0F" w:rsidRDefault="00D42D0F" w:rsidP="006D429E">
      <w:pPr>
        <w:rPr>
          <w:color w:val="404040" w:themeColor="text1" w:themeTint="BF"/>
          <w:lang w:val="fr-FR"/>
        </w:rPr>
      </w:pPr>
    </w:p>
    <w:p w14:paraId="5B02F15E" w14:textId="19D6C5A8" w:rsidR="00D42D0F" w:rsidRDefault="00D42D0F" w:rsidP="006D429E">
      <w:pPr>
        <w:rPr>
          <w:color w:val="404040" w:themeColor="text1" w:themeTint="BF"/>
          <w:lang w:val="fr-FR"/>
        </w:rPr>
      </w:pPr>
      <w:r>
        <w:rPr>
          <w:color w:val="404040" w:themeColor="text1" w:themeTint="BF"/>
          <w:lang w:val="fr-FR"/>
        </w:rPr>
        <w:t>k) Interpréter, développer, à son cas, avec l’opportune normative complémentaire et adopter des accords sur la modification des Statuts constitutifs, toujours qu’en soit convenant aux intérêts de la Fondation et la meilleur consécution de ses fins.</w:t>
      </w:r>
    </w:p>
    <w:p w14:paraId="2EF576AE" w14:textId="77777777" w:rsidR="00D42D0F" w:rsidRDefault="00D42D0F" w:rsidP="006D429E">
      <w:pPr>
        <w:rPr>
          <w:color w:val="404040" w:themeColor="text1" w:themeTint="BF"/>
          <w:lang w:val="fr-FR"/>
        </w:rPr>
      </w:pPr>
    </w:p>
    <w:p w14:paraId="5F698CB4" w14:textId="6D2841DB" w:rsidR="00D42D0F" w:rsidRDefault="00D42D0F" w:rsidP="006D429E">
      <w:pPr>
        <w:rPr>
          <w:color w:val="404040" w:themeColor="text1" w:themeTint="BF"/>
          <w:lang w:val="fr-FR"/>
        </w:rPr>
      </w:pPr>
      <w:r>
        <w:rPr>
          <w:color w:val="404040" w:themeColor="text1" w:themeTint="BF"/>
          <w:lang w:val="fr-FR"/>
        </w:rPr>
        <w:t xml:space="preserve">l) Approuver le présuppose, les mémoires opportunes, aussi que les balances économiques, les comptes annuelles et d’autre documentation que doit être présentée au Protectorat. Inclus le plan d’actuation. </w:t>
      </w:r>
    </w:p>
    <w:p w14:paraId="3C735968" w14:textId="77777777" w:rsidR="00D42D0F" w:rsidRDefault="00D42D0F" w:rsidP="006D429E">
      <w:pPr>
        <w:rPr>
          <w:color w:val="404040" w:themeColor="text1" w:themeTint="BF"/>
          <w:lang w:val="fr-FR"/>
        </w:rPr>
      </w:pPr>
    </w:p>
    <w:p w14:paraId="65F61816" w14:textId="77777777" w:rsidR="009540E6" w:rsidRDefault="00D42D0F" w:rsidP="006D429E">
      <w:pPr>
        <w:rPr>
          <w:color w:val="404040" w:themeColor="text1" w:themeTint="BF"/>
          <w:lang w:val="fr-FR"/>
        </w:rPr>
      </w:pPr>
      <w:r>
        <w:rPr>
          <w:color w:val="404040" w:themeColor="text1" w:themeTint="BF"/>
          <w:lang w:val="fr-FR"/>
        </w:rPr>
        <w:t>m) Approuver le plan d’activités de la Fondation dont on contemplera les rec</w:t>
      </w:r>
      <w:r w:rsidR="009540E6">
        <w:rPr>
          <w:color w:val="404040" w:themeColor="text1" w:themeTint="BF"/>
          <w:lang w:val="fr-FR"/>
        </w:rPr>
        <w:t>o</w:t>
      </w:r>
      <w:r>
        <w:rPr>
          <w:color w:val="404040" w:themeColor="text1" w:themeTint="BF"/>
          <w:lang w:val="fr-FR"/>
        </w:rPr>
        <w:t>urs</w:t>
      </w:r>
      <w:r w:rsidR="009540E6">
        <w:rPr>
          <w:color w:val="404040" w:themeColor="text1" w:themeTint="BF"/>
          <w:lang w:val="fr-FR"/>
        </w:rPr>
        <w:t xml:space="preserve"> à obtenir par la même, les dépenses de la Fondation même et les assignations de recours à l’objectif et la finalité constitutive. </w:t>
      </w:r>
    </w:p>
    <w:p w14:paraId="000DD14A" w14:textId="77777777" w:rsidR="009540E6" w:rsidRDefault="009540E6" w:rsidP="006D429E">
      <w:pPr>
        <w:rPr>
          <w:color w:val="404040" w:themeColor="text1" w:themeTint="BF"/>
          <w:lang w:val="fr-FR"/>
        </w:rPr>
      </w:pPr>
    </w:p>
    <w:p w14:paraId="1070EB97" w14:textId="77777777" w:rsidR="009540E6" w:rsidRDefault="009540E6" w:rsidP="006D429E">
      <w:pPr>
        <w:rPr>
          <w:color w:val="404040" w:themeColor="text1" w:themeTint="BF"/>
          <w:lang w:val="fr-FR"/>
        </w:rPr>
      </w:pPr>
      <w:r>
        <w:rPr>
          <w:color w:val="404040" w:themeColor="text1" w:themeTint="BF"/>
          <w:lang w:val="fr-FR"/>
        </w:rPr>
        <w:t>n) Fixer les lignes générales sur la distribution et application des fonds disponibles entre les finalités de la Fondation.</w:t>
      </w:r>
    </w:p>
    <w:p w14:paraId="50D95230" w14:textId="77777777" w:rsidR="009540E6" w:rsidRDefault="009540E6" w:rsidP="006D429E">
      <w:pPr>
        <w:rPr>
          <w:color w:val="404040" w:themeColor="text1" w:themeTint="BF"/>
          <w:lang w:val="fr-FR"/>
        </w:rPr>
      </w:pPr>
    </w:p>
    <w:p w14:paraId="69838B05" w14:textId="77777777" w:rsidR="009540E6" w:rsidRDefault="009540E6" w:rsidP="006D429E">
      <w:pPr>
        <w:rPr>
          <w:color w:val="404040" w:themeColor="text1" w:themeTint="BF"/>
          <w:lang w:val="fr-FR"/>
        </w:rPr>
      </w:pPr>
      <w:r>
        <w:rPr>
          <w:color w:val="404040" w:themeColor="text1" w:themeTint="BF"/>
          <w:lang w:val="fr-FR"/>
        </w:rPr>
        <w:t>o) Sélectionner les bénéficiaires des prestations constitutives et d’aides.</w:t>
      </w:r>
    </w:p>
    <w:p w14:paraId="22D5871D" w14:textId="77777777" w:rsidR="009540E6" w:rsidRDefault="009540E6" w:rsidP="006D429E">
      <w:pPr>
        <w:rPr>
          <w:color w:val="404040" w:themeColor="text1" w:themeTint="BF"/>
          <w:lang w:val="fr-FR"/>
        </w:rPr>
      </w:pPr>
    </w:p>
    <w:p w14:paraId="020E0A8F" w14:textId="77777777" w:rsidR="009540E6" w:rsidRDefault="009540E6" w:rsidP="006D429E">
      <w:pPr>
        <w:rPr>
          <w:color w:val="404040" w:themeColor="text1" w:themeTint="BF"/>
          <w:lang w:val="fr-FR"/>
        </w:rPr>
      </w:pPr>
      <w:r>
        <w:rPr>
          <w:color w:val="404040" w:themeColor="text1" w:themeTint="BF"/>
          <w:lang w:val="fr-FR"/>
        </w:rPr>
        <w:t>p) Nominer fondés de pouvoir généraux ou spéciaux.</w:t>
      </w:r>
    </w:p>
    <w:p w14:paraId="74E87FC4" w14:textId="77777777" w:rsidR="009540E6" w:rsidRDefault="009540E6" w:rsidP="006D429E">
      <w:pPr>
        <w:rPr>
          <w:color w:val="404040" w:themeColor="text1" w:themeTint="BF"/>
          <w:lang w:val="fr-FR"/>
        </w:rPr>
      </w:pPr>
    </w:p>
    <w:p w14:paraId="6CA0087A" w14:textId="77777777" w:rsidR="009540E6" w:rsidRDefault="009540E6" w:rsidP="006D429E">
      <w:pPr>
        <w:rPr>
          <w:color w:val="404040" w:themeColor="text1" w:themeTint="BF"/>
          <w:lang w:val="fr-FR"/>
        </w:rPr>
      </w:pPr>
      <w:r>
        <w:rPr>
          <w:color w:val="404040" w:themeColor="text1" w:themeTint="BF"/>
          <w:lang w:val="fr-FR"/>
        </w:rPr>
        <w:t>q) Adopter des accords sur la fusion ou extinction de la Fondation ; cette dernière, en cas d’impossibilité d’accomplissement de ses fins.</w:t>
      </w:r>
    </w:p>
    <w:p w14:paraId="7D8946CA" w14:textId="77777777" w:rsidR="009540E6" w:rsidRDefault="009540E6" w:rsidP="006D429E">
      <w:pPr>
        <w:rPr>
          <w:color w:val="404040" w:themeColor="text1" w:themeTint="BF"/>
          <w:lang w:val="fr-FR"/>
        </w:rPr>
      </w:pPr>
    </w:p>
    <w:p w14:paraId="5943C4E1" w14:textId="77777777" w:rsidR="009540E6" w:rsidRDefault="009540E6" w:rsidP="006D429E">
      <w:pPr>
        <w:rPr>
          <w:color w:val="404040" w:themeColor="text1" w:themeTint="BF"/>
          <w:lang w:val="fr-FR"/>
        </w:rPr>
      </w:pPr>
      <w:r>
        <w:rPr>
          <w:color w:val="404040" w:themeColor="text1" w:themeTint="BF"/>
          <w:lang w:val="fr-FR"/>
        </w:rPr>
        <w:t>r) Déléguer ses facultés dans un ou plus patrons, sans qu’elle soit objet de délégation l’approbation de les comptes et du plan d’actuation, ces actes qu’ont besoin d’autorisation du Protectorat, l’adoption des accords de modification, fusion ou liquidation de la Fondation.</w:t>
      </w:r>
    </w:p>
    <w:p w14:paraId="3FE3E046" w14:textId="77777777" w:rsidR="009540E6" w:rsidRDefault="009540E6" w:rsidP="006D429E">
      <w:pPr>
        <w:rPr>
          <w:color w:val="404040" w:themeColor="text1" w:themeTint="BF"/>
          <w:lang w:val="fr-FR"/>
        </w:rPr>
      </w:pPr>
    </w:p>
    <w:p w14:paraId="40C99407" w14:textId="77777777" w:rsidR="00846ECF" w:rsidRDefault="009540E6" w:rsidP="006D429E">
      <w:pPr>
        <w:rPr>
          <w:color w:val="404040" w:themeColor="text1" w:themeTint="BF"/>
          <w:lang w:val="fr-FR"/>
        </w:rPr>
      </w:pPr>
      <w:r>
        <w:rPr>
          <w:color w:val="404040" w:themeColor="text1" w:themeTint="BF"/>
          <w:lang w:val="fr-FR"/>
        </w:rPr>
        <w:t>s) Effectuer tous le paiements nécessaires, inclus ceux des dividendes passives et des dépenses précis pour recouv</w:t>
      </w:r>
      <w:r w:rsidR="00846ECF">
        <w:rPr>
          <w:color w:val="404040" w:themeColor="text1" w:themeTint="BF"/>
          <w:lang w:val="fr-FR"/>
        </w:rPr>
        <w:t>rer, administrer et protéger les fonds dont la Fondation compte en chaque moment.</w:t>
      </w:r>
    </w:p>
    <w:p w14:paraId="19799E6F" w14:textId="77777777" w:rsidR="00846ECF" w:rsidRDefault="00846ECF" w:rsidP="006D429E">
      <w:pPr>
        <w:rPr>
          <w:color w:val="404040" w:themeColor="text1" w:themeTint="BF"/>
          <w:lang w:val="fr-FR"/>
        </w:rPr>
      </w:pPr>
    </w:p>
    <w:p w14:paraId="1E8D201A" w14:textId="77777777" w:rsidR="00846ECF" w:rsidRDefault="00846ECF" w:rsidP="006D429E">
      <w:pPr>
        <w:rPr>
          <w:color w:val="404040" w:themeColor="text1" w:themeTint="BF"/>
          <w:lang w:val="fr-FR"/>
        </w:rPr>
      </w:pPr>
      <w:r>
        <w:rPr>
          <w:color w:val="404040" w:themeColor="text1" w:themeTint="BF"/>
          <w:lang w:val="fr-FR"/>
        </w:rPr>
        <w:t>t) Accorder la réalisation des travaux qu’estime convenant pour la fin de la Fondation et recruter les services et les fournitures de toute classe, n’importe qui soit sa qualité et importance, pouvant avec absolue liberté utiliser tout procédé pour le réussir, tant cela de l’acquisition directe comme cela de ventes aux enchères ou concours, sans besoin d’autorisation aucune moins les prévues légalement dans son cas.</w:t>
      </w:r>
    </w:p>
    <w:p w14:paraId="76D06966" w14:textId="77777777" w:rsidR="00846ECF" w:rsidRDefault="00846ECF" w:rsidP="006D429E">
      <w:pPr>
        <w:rPr>
          <w:color w:val="404040" w:themeColor="text1" w:themeTint="BF"/>
          <w:lang w:val="fr-FR"/>
        </w:rPr>
      </w:pPr>
    </w:p>
    <w:p w14:paraId="44FC2EC4" w14:textId="77777777" w:rsidR="00846ECF" w:rsidRDefault="00846ECF" w:rsidP="006D429E">
      <w:pPr>
        <w:rPr>
          <w:color w:val="404040" w:themeColor="text1" w:themeTint="BF"/>
          <w:lang w:val="fr-FR"/>
        </w:rPr>
      </w:pPr>
      <w:r>
        <w:rPr>
          <w:color w:val="404040" w:themeColor="text1" w:themeTint="BF"/>
          <w:lang w:val="fr-FR"/>
        </w:rPr>
        <w:t>u) Exercer tous les droits, actions et exceptions, en suivant tous ses démarches, instances, incidences et recours dans les procédés, expédients, réclamations et jugements qui compétent ou intéresse à la Fondation en donnant à l’effet les pouvoir estimé nécessaire, inclus l’absolution de positions et le jugement de révision.</w:t>
      </w:r>
    </w:p>
    <w:p w14:paraId="680DA7F3" w14:textId="77777777" w:rsidR="00846ECF" w:rsidRDefault="00846ECF" w:rsidP="006D429E">
      <w:pPr>
        <w:rPr>
          <w:color w:val="404040" w:themeColor="text1" w:themeTint="BF"/>
          <w:lang w:val="fr-FR"/>
        </w:rPr>
      </w:pPr>
    </w:p>
    <w:p w14:paraId="00EA2985" w14:textId="77777777" w:rsidR="00F03047" w:rsidRDefault="00F03047" w:rsidP="006D429E">
      <w:pPr>
        <w:rPr>
          <w:color w:val="404040" w:themeColor="text1" w:themeTint="BF"/>
          <w:lang w:val="fr-FR"/>
        </w:rPr>
      </w:pPr>
      <w:r>
        <w:rPr>
          <w:color w:val="404040" w:themeColor="text1" w:themeTint="BF"/>
          <w:lang w:val="fr-FR"/>
        </w:rPr>
        <w:t xml:space="preserve">v) Exercer, en général, toutes les fonctions de disposition, administration, conservation, custodie et défense des biens de la Fondation, judiciaire ou extrajudiciairement, aussi que toutes les autres fonctions qui doit développer pour administrer et gouverner la Fondation et la consécution de ses fins, avec </w:t>
      </w:r>
      <w:r w:rsidR="009540E6">
        <w:rPr>
          <w:color w:val="404040" w:themeColor="text1" w:themeTint="BF"/>
          <w:lang w:val="fr-FR"/>
        </w:rPr>
        <w:t xml:space="preserve"> </w:t>
      </w:r>
      <w:r>
        <w:rPr>
          <w:color w:val="404040" w:themeColor="text1" w:themeTint="BF"/>
          <w:lang w:val="fr-FR"/>
        </w:rPr>
        <w:t>soumission en tout cas à les prestations légales.</w:t>
      </w:r>
    </w:p>
    <w:p w14:paraId="7B3210B1" w14:textId="77777777" w:rsidR="00F03047" w:rsidRDefault="00F03047" w:rsidP="006D429E">
      <w:pPr>
        <w:rPr>
          <w:color w:val="404040" w:themeColor="text1" w:themeTint="BF"/>
          <w:lang w:val="fr-FR"/>
        </w:rPr>
      </w:pPr>
    </w:p>
    <w:p w14:paraId="3039C585" w14:textId="38E7BFB1" w:rsidR="00D42D0F" w:rsidRDefault="00F03047" w:rsidP="006D429E">
      <w:pPr>
        <w:rPr>
          <w:color w:val="404040" w:themeColor="text1" w:themeTint="BF"/>
          <w:lang w:val="fr-FR"/>
        </w:rPr>
      </w:pPr>
      <w:r>
        <w:rPr>
          <w:color w:val="404040" w:themeColor="text1" w:themeTint="BF"/>
          <w:lang w:val="fr-FR"/>
        </w:rPr>
        <w:t xml:space="preserve">L’exécution de ses accords corresponde au Président, sans préjudice de que, en certains accords, on peut assigner expressément d’autre ou d’autres patrons.  </w:t>
      </w:r>
      <w:r w:rsidR="009540E6">
        <w:rPr>
          <w:color w:val="404040" w:themeColor="text1" w:themeTint="BF"/>
          <w:lang w:val="fr-FR"/>
        </w:rPr>
        <w:t xml:space="preserve"> </w:t>
      </w:r>
      <w:r w:rsidR="00D42D0F">
        <w:rPr>
          <w:color w:val="404040" w:themeColor="text1" w:themeTint="BF"/>
          <w:lang w:val="fr-FR"/>
        </w:rPr>
        <w:t xml:space="preserve"> </w:t>
      </w:r>
    </w:p>
    <w:p w14:paraId="2DB1CCA8" w14:textId="77777777" w:rsidR="00F03047" w:rsidRDefault="00F03047" w:rsidP="006D429E">
      <w:pPr>
        <w:rPr>
          <w:color w:val="404040" w:themeColor="text1" w:themeTint="BF"/>
          <w:lang w:val="fr-FR"/>
        </w:rPr>
      </w:pPr>
    </w:p>
    <w:p w14:paraId="19051D54" w14:textId="7442E040" w:rsidR="00F03047" w:rsidRPr="00F03047" w:rsidRDefault="00F03047" w:rsidP="006D429E">
      <w:pPr>
        <w:rPr>
          <w:b/>
          <w:color w:val="404040" w:themeColor="text1" w:themeTint="BF"/>
          <w:lang w:val="fr-FR"/>
        </w:rPr>
      </w:pPr>
      <w:r w:rsidRPr="00F03047">
        <w:rPr>
          <w:b/>
          <w:color w:val="404040" w:themeColor="text1" w:themeTint="BF"/>
          <w:lang w:val="fr-FR"/>
        </w:rPr>
        <w:t>ARTICLE 10.- LES CHARGES DU PATRONAT</w:t>
      </w:r>
    </w:p>
    <w:p w14:paraId="18B35543" w14:textId="77777777" w:rsidR="005130A4" w:rsidRDefault="005130A4" w:rsidP="006D429E">
      <w:pPr>
        <w:rPr>
          <w:color w:val="404040" w:themeColor="text1" w:themeTint="BF"/>
          <w:lang w:val="fr-FR"/>
        </w:rPr>
      </w:pPr>
    </w:p>
    <w:p w14:paraId="32DAA077" w14:textId="31D3F486" w:rsidR="005130A4" w:rsidRDefault="00A17570" w:rsidP="006D429E">
      <w:pPr>
        <w:rPr>
          <w:b/>
          <w:color w:val="404040" w:themeColor="text1" w:themeTint="BF"/>
          <w:lang w:val="fr-FR"/>
        </w:rPr>
      </w:pPr>
      <w:r w:rsidRPr="00A17570">
        <w:rPr>
          <w:b/>
          <w:color w:val="404040" w:themeColor="text1" w:themeTint="BF"/>
          <w:lang w:val="fr-FR"/>
        </w:rPr>
        <w:t>10.1 Charges au sein du Patronat</w:t>
      </w:r>
    </w:p>
    <w:p w14:paraId="2B587CB7" w14:textId="77777777" w:rsidR="00A17570" w:rsidRDefault="00A17570" w:rsidP="006D429E">
      <w:pPr>
        <w:rPr>
          <w:b/>
          <w:color w:val="404040" w:themeColor="text1" w:themeTint="BF"/>
          <w:lang w:val="fr-FR"/>
        </w:rPr>
      </w:pPr>
    </w:p>
    <w:p w14:paraId="4977CDAD" w14:textId="77777777" w:rsidR="00A17570" w:rsidRDefault="00A17570" w:rsidP="006D429E">
      <w:pPr>
        <w:rPr>
          <w:color w:val="404040" w:themeColor="text1" w:themeTint="BF"/>
          <w:lang w:val="fr-FR"/>
        </w:rPr>
      </w:pPr>
      <w:r>
        <w:rPr>
          <w:color w:val="404040" w:themeColor="text1" w:themeTint="BF"/>
          <w:lang w:val="fr-FR"/>
        </w:rPr>
        <w:t>Dans le Patronat, ses membres portent les charges de Président, Vice-président, Secrétaire et Vocales, par élection entre eux mêmes, pour un délai de trois (3) ans.  Si le Patronat l’estime opportune, on aussi pourra nominer un Trésorier et un Président d’Honneur de la Fondation.</w:t>
      </w:r>
    </w:p>
    <w:p w14:paraId="5037BB85" w14:textId="77777777" w:rsidR="00A17570" w:rsidRDefault="00A17570" w:rsidP="006D429E">
      <w:pPr>
        <w:rPr>
          <w:color w:val="404040" w:themeColor="text1" w:themeTint="BF"/>
          <w:lang w:val="fr-FR"/>
        </w:rPr>
      </w:pPr>
    </w:p>
    <w:p w14:paraId="7CB54F9E" w14:textId="7BCE097C" w:rsidR="00A17570" w:rsidRDefault="00A17570" w:rsidP="006D429E">
      <w:pPr>
        <w:rPr>
          <w:b/>
          <w:color w:val="404040" w:themeColor="text1" w:themeTint="BF"/>
          <w:lang w:val="fr-FR"/>
        </w:rPr>
      </w:pPr>
      <w:r w:rsidRPr="00A17570">
        <w:rPr>
          <w:b/>
          <w:color w:val="404040" w:themeColor="text1" w:themeTint="BF"/>
          <w:lang w:val="fr-FR"/>
        </w:rPr>
        <w:t xml:space="preserve">10.2 Le Président d’Honneur </w:t>
      </w:r>
    </w:p>
    <w:p w14:paraId="2A4EE75D" w14:textId="77777777" w:rsidR="00A17570" w:rsidRDefault="00A17570" w:rsidP="006D429E">
      <w:pPr>
        <w:rPr>
          <w:b/>
          <w:color w:val="404040" w:themeColor="text1" w:themeTint="BF"/>
          <w:lang w:val="fr-FR"/>
        </w:rPr>
      </w:pPr>
    </w:p>
    <w:p w14:paraId="300EA471" w14:textId="393FF5D2" w:rsidR="00A17570" w:rsidRDefault="00A17570" w:rsidP="006D429E">
      <w:pPr>
        <w:rPr>
          <w:color w:val="404040" w:themeColor="text1" w:themeTint="BF"/>
          <w:lang w:val="fr-FR"/>
        </w:rPr>
      </w:pPr>
      <w:r>
        <w:rPr>
          <w:color w:val="404040" w:themeColor="text1" w:themeTint="BF"/>
          <w:lang w:val="fr-FR"/>
        </w:rPr>
        <w:t>Les patrons, à propos de son Président, pourront nominer un Président d’Honneur de la Fondation, qui pourra agir avec voix mais sans vote.</w:t>
      </w:r>
    </w:p>
    <w:p w14:paraId="65C65E71" w14:textId="77777777" w:rsidR="00A17570" w:rsidRDefault="00A17570" w:rsidP="006D429E">
      <w:pPr>
        <w:rPr>
          <w:color w:val="404040" w:themeColor="text1" w:themeTint="BF"/>
          <w:lang w:val="fr-FR"/>
        </w:rPr>
      </w:pPr>
    </w:p>
    <w:p w14:paraId="0621F723" w14:textId="0F0D23F5" w:rsidR="00A17570" w:rsidRDefault="00A17570" w:rsidP="006D429E">
      <w:pPr>
        <w:rPr>
          <w:color w:val="404040" w:themeColor="text1" w:themeTint="BF"/>
          <w:lang w:val="fr-FR"/>
        </w:rPr>
      </w:pPr>
      <w:r>
        <w:rPr>
          <w:color w:val="404040" w:themeColor="text1" w:themeTint="BF"/>
          <w:lang w:val="fr-FR"/>
        </w:rPr>
        <w:t>Ses facultés, duration dans la charge, et régime juridique, seront établies d’accord avec le Patronat pour procéder à la première nomination.</w:t>
      </w:r>
    </w:p>
    <w:p w14:paraId="10928532" w14:textId="77777777" w:rsidR="00A17570" w:rsidRDefault="00A17570" w:rsidP="006D429E">
      <w:pPr>
        <w:rPr>
          <w:color w:val="404040" w:themeColor="text1" w:themeTint="BF"/>
          <w:lang w:val="fr-FR"/>
        </w:rPr>
      </w:pPr>
    </w:p>
    <w:p w14:paraId="5B9AB823" w14:textId="44D396C9" w:rsidR="00A17570" w:rsidRDefault="00A17570" w:rsidP="006D429E">
      <w:pPr>
        <w:rPr>
          <w:color w:val="404040" w:themeColor="text1" w:themeTint="BF"/>
          <w:lang w:val="fr-FR"/>
        </w:rPr>
      </w:pPr>
      <w:r>
        <w:rPr>
          <w:color w:val="404040" w:themeColor="text1" w:themeTint="BF"/>
          <w:lang w:val="fr-FR"/>
        </w:rPr>
        <w:t>Les décisions de nomination y révocation de ce charge auront besoin du vote favorable de, comme minimum, le quatre vingt pourcent (80%) des membres du Patronat, arrondissant toujours par dessus pour réussir ce pourcentage.</w:t>
      </w:r>
    </w:p>
    <w:p w14:paraId="6E36BBE8" w14:textId="77777777" w:rsidR="00A17570" w:rsidRDefault="00A17570" w:rsidP="006D429E">
      <w:pPr>
        <w:rPr>
          <w:color w:val="404040" w:themeColor="text1" w:themeTint="BF"/>
          <w:lang w:val="fr-FR"/>
        </w:rPr>
      </w:pPr>
    </w:p>
    <w:p w14:paraId="4DBF78D7" w14:textId="77777777" w:rsidR="00A17570" w:rsidRDefault="00A17570" w:rsidP="006D429E">
      <w:pPr>
        <w:rPr>
          <w:color w:val="404040" w:themeColor="text1" w:themeTint="BF"/>
          <w:lang w:val="fr-FR"/>
        </w:rPr>
      </w:pPr>
    </w:p>
    <w:p w14:paraId="458BAE24" w14:textId="77777777" w:rsidR="00A17570" w:rsidRDefault="00A17570" w:rsidP="006D429E">
      <w:pPr>
        <w:rPr>
          <w:color w:val="404040" w:themeColor="text1" w:themeTint="BF"/>
          <w:lang w:val="fr-FR"/>
        </w:rPr>
      </w:pPr>
    </w:p>
    <w:p w14:paraId="1AA47359" w14:textId="77777777" w:rsidR="00A17570" w:rsidRDefault="00A17570" w:rsidP="006D429E">
      <w:pPr>
        <w:rPr>
          <w:color w:val="404040" w:themeColor="text1" w:themeTint="BF"/>
          <w:lang w:val="fr-FR"/>
        </w:rPr>
      </w:pPr>
    </w:p>
    <w:p w14:paraId="044C7F41" w14:textId="613E849B" w:rsidR="00A17570" w:rsidRDefault="00A17570" w:rsidP="006D429E">
      <w:pPr>
        <w:rPr>
          <w:b/>
          <w:color w:val="404040" w:themeColor="text1" w:themeTint="BF"/>
          <w:lang w:val="fr-FR"/>
        </w:rPr>
      </w:pPr>
      <w:r w:rsidRPr="00A17570">
        <w:rPr>
          <w:b/>
          <w:color w:val="404040" w:themeColor="text1" w:themeTint="BF"/>
          <w:lang w:val="fr-FR"/>
        </w:rPr>
        <w:t>10.3 Le Président</w:t>
      </w:r>
    </w:p>
    <w:p w14:paraId="367215A3" w14:textId="77777777" w:rsidR="00A17570" w:rsidRDefault="00A17570" w:rsidP="006D429E">
      <w:pPr>
        <w:rPr>
          <w:color w:val="404040" w:themeColor="text1" w:themeTint="BF"/>
          <w:lang w:val="fr-FR"/>
        </w:rPr>
      </w:pPr>
    </w:p>
    <w:p w14:paraId="51B4D432" w14:textId="5B0F06E0" w:rsidR="00A17570" w:rsidRDefault="00A17570" w:rsidP="006D429E">
      <w:pPr>
        <w:rPr>
          <w:color w:val="404040" w:themeColor="text1" w:themeTint="BF"/>
          <w:lang w:val="fr-FR"/>
        </w:rPr>
      </w:pPr>
      <w:r>
        <w:rPr>
          <w:color w:val="404040" w:themeColor="text1" w:themeTint="BF"/>
          <w:lang w:val="fr-FR"/>
        </w:rPr>
        <w:t xml:space="preserve">Le Président du Patronat dirige les assemblées du même et exerce ses accords si cette exécution n’y a pas était déléguée à une autre personne.  </w:t>
      </w:r>
    </w:p>
    <w:p w14:paraId="612C4EEA" w14:textId="77777777" w:rsidR="00AD2C16" w:rsidRDefault="00AD2C16" w:rsidP="006D429E">
      <w:pPr>
        <w:rPr>
          <w:color w:val="404040" w:themeColor="text1" w:themeTint="BF"/>
          <w:lang w:val="fr-FR"/>
        </w:rPr>
      </w:pPr>
    </w:p>
    <w:p w14:paraId="7BDC4AA9" w14:textId="110F7593" w:rsidR="00AD2C16" w:rsidRDefault="00AD2C16" w:rsidP="006D429E">
      <w:pPr>
        <w:rPr>
          <w:color w:val="404040" w:themeColor="text1" w:themeTint="BF"/>
          <w:lang w:val="fr-FR"/>
        </w:rPr>
      </w:pPr>
      <w:r>
        <w:rPr>
          <w:color w:val="404040" w:themeColor="text1" w:themeTint="BF"/>
          <w:lang w:val="fr-FR"/>
        </w:rPr>
        <w:t xml:space="preserve">Il a la représentation de la Fondation et toutes les autres facultés assignées par les Statuts présents par le Patronat, sauf celles qu’on ne peut déléguer selon la normative.  </w:t>
      </w:r>
    </w:p>
    <w:p w14:paraId="191E4639" w14:textId="77777777" w:rsidR="00AD2C16" w:rsidRDefault="00AD2C16" w:rsidP="006D429E">
      <w:pPr>
        <w:rPr>
          <w:color w:val="404040" w:themeColor="text1" w:themeTint="BF"/>
          <w:lang w:val="fr-FR"/>
        </w:rPr>
      </w:pPr>
    </w:p>
    <w:p w14:paraId="7E7CEF6C" w14:textId="77777777" w:rsidR="00AD2C16" w:rsidRDefault="00AD2C16" w:rsidP="006D429E">
      <w:pPr>
        <w:rPr>
          <w:color w:val="404040" w:themeColor="text1" w:themeTint="BF"/>
          <w:lang w:val="fr-FR"/>
        </w:rPr>
      </w:pPr>
      <w:r>
        <w:rPr>
          <w:color w:val="404040" w:themeColor="text1" w:themeTint="BF"/>
          <w:lang w:val="fr-FR"/>
        </w:rPr>
        <w:t>Sa nomination aura une duration initiale de trois (3) ans et pourra être rénovée par périodes indéfinis de la même duration.</w:t>
      </w:r>
    </w:p>
    <w:p w14:paraId="2858E7B5" w14:textId="77777777" w:rsidR="00AD2C16" w:rsidRDefault="00AD2C16" w:rsidP="006D429E">
      <w:pPr>
        <w:rPr>
          <w:color w:val="404040" w:themeColor="text1" w:themeTint="BF"/>
          <w:lang w:val="fr-FR"/>
        </w:rPr>
      </w:pPr>
    </w:p>
    <w:p w14:paraId="3A5E00DC" w14:textId="67900CC2" w:rsidR="00AD2C16" w:rsidRDefault="00AD2C16" w:rsidP="006D429E">
      <w:pPr>
        <w:rPr>
          <w:color w:val="404040" w:themeColor="text1" w:themeTint="BF"/>
          <w:lang w:val="fr-FR"/>
        </w:rPr>
      </w:pPr>
      <w:r>
        <w:rPr>
          <w:color w:val="404040" w:themeColor="text1" w:themeTint="BF"/>
          <w:lang w:val="fr-FR"/>
        </w:rPr>
        <w:t xml:space="preserve">En cas d’urgence ou nécessité, le Président pourra adopter les résolutions qui soient nécessaires et les exercer lui même, en rendant compte au Patronat dans la première réunion célébrée, pour qu’on </w:t>
      </w:r>
      <w:r w:rsidR="00CB61A3">
        <w:rPr>
          <w:color w:val="404040" w:themeColor="text1" w:themeTint="BF"/>
          <w:lang w:val="fr-FR"/>
        </w:rPr>
        <w:t>puisse</w:t>
      </w:r>
      <w:r>
        <w:rPr>
          <w:color w:val="404040" w:themeColor="text1" w:themeTint="BF"/>
          <w:lang w:val="fr-FR"/>
        </w:rPr>
        <w:t xml:space="preserve"> évaluer les résolutions adoptées.</w:t>
      </w:r>
    </w:p>
    <w:p w14:paraId="00558685" w14:textId="77777777" w:rsidR="00AD2C16" w:rsidRDefault="00AD2C16" w:rsidP="006D429E">
      <w:pPr>
        <w:rPr>
          <w:color w:val="404040" w:themeColor="text1" w:themeTint="BF"/>
          <w:lang w:val="fr-FR"/>
        </w:rPr>
      </w:pPr>
    </w:p>
    <w:p w14:paraId="7DDA1174" w14:textId="77777777" w:rsidR="00AD2C16" w:rsidRDefault="00AD2C16" w:rsidP="006D429E">
      <w:pPr>
        <w:rPr>
          <w:color w:val="404040" w:themeColor="text1" w:themeTint="BF"/>
          <w:lang w:val="fr-FR"/>
        </w:rPr>
      </w:pPr>
      <w:r>
        <w:rPr>
          <w:color w:val="404040" w:themeColor="text1" w:themeTint="BF"/>
          <w:lang w:val="fr-FR"/>
        </w:rPr>
        <w:t>Les fonctions du Président du Patronat, entre autres, sont les suivantes :</w:t>
      </w:r>
    </w:p>
    <w:p w14:paraId="7468A0D1" w14:textId="77777777" w:rsidR="00AD2C16" w:rsidRDefault="00AD2C16" w:rsidP="006D429E">
      <w:pPr>
        <w:rPr>
          <w:color w:val="404040" w:themeColor="text1" w:themeTint="BF"/>
          <w:lang w:val="fr-FR"/>
        </w:rPr>
      </w:pPr>
    </w:p>
    <w:p w14:paraId="3978A690" w14:textId="5ACE72A6" w:rsidR="00AD2C16" w:rsidRDefault="00AD2C16" w:rsidP="006D429E">
      <w:pPr>
        <w:rPr>
          <w:color w:val="404040" w:themeColor="text1" w:themeTint="BF"/>
          <w:lang w:val="fr-FR"/>
        </w:rPr>
      </w:pPr>
      <w:r>
        <w:rPr>
          <w:color w:val="404040" w:themeColor="text1" w:themeTint="BF"/>
          <w:lang w:val="fr-FR"/>
        </w:rPr>
        <w:t>a) Exercer la représentation légale de la Fondation devant autres institutions et/ou personne publique ou privée, dérivée de l’accomplissement de les fins constitutives, dans toute classe de relations, actes et contrats avec l’État, Communautés Autonomiques, Provinces, Municipalités, Autorités, Centres et Dépendances de l’Administration dans tous ses degrés, Tribunaux, Magistratures, Corporations, Organismes, en exerçant tous les droits, actions et exceptions, et suivant tous les démarches, instances et recours dans tous procédés, expédients, réclamations et jugements qu’intéressent active ou passivement à la Fondation, de conformité avec cela disposé par la législation en vigueur.</w:t>
      </w:r>
    </w:p>
    <w:p w14:paraId="60937FC8" w14:textId="77777777" w:rsidR="007C6441" w:rsidRDefault="007C6441" w:rsidP="006D429E">
      <w:pPr>
        <w:rPr>
          <w:color w:val="404040" w:themeColor="text1" w:themeTint="BF"/>
          <w:lang w:val="fr-FR"/>
        </w:rPr>
      </w:pPr>
    </w:p>
    <w:p w14:paraId="46425552" w14:textId="77777777" w:rsidR="007C6441" w:rsidRDefault="007C6441" w:rsidP="006D429E">
      <w:pPr>
        <w:rPr>
          <w:color w:val="404040" w:themeColor="text1" w:themeTint="BF"/>
          <w:lang w:val="fr-FR"/>
        </w:rPr>
      </w:pPr>
      <w:r>
        <w:rPr>
          <w:color w:val="404040" w:themeColor="text1" w:themeTint="BF"/>
          <w:lang w:val="fr-FR"/>
        </w:rPr>
        <w:t>b) Exercer les droits de caractère politique et économique qui compétent à la Fondation dans les prétendues de participation dans des sociétés mercantiles dont on ne pas répond personnellement à les dettes sociales.  Dans ce sens, il aura la faculté de participer, délibérer, et voter à travers de la représentation donnée par les assemblées générales, conseils d’administration des respectives entités mercantiles émettrices des titres valeurs, en faisant utilisation de toutes les facultés juridiques attribuées comme actionnaire, en ayant, en somme, tous les droits inhérents au membre d’une entité mercantile d’accord avec la législation mercantile et le régime de compatibilité avec les fins constitutives.</w:t>
      </w:r>
    </w:p>
    <w:p w14:paraId="3C1208E0" w14:textId="77777777" w:rsidR="007C6441" w:rsidRDefault="007C6441" w:rsidP="006D429E">
      <w:pPr>
        <w:rPr>
          <w:color w:val="404040" w:themeColor="text1" w:themeTint="BF"/>
          <w:lang w:val="fr-FR"/>
        </w:rPr>
      </w:pPr>
    </w:p>
    <w:p w14:paraId="2E6F51D4" w14:textId="77777777" w:rsidR="00F80909" w:rsidRDefault="007C6441" w:rsidP="006D429E">
      <w:pPr>
        <w:rPr>
          <w:color w:val="404040" w:themeColor="text1" w:themeTint="BF"/>
          <w:lang w:val="fr-FR"/>
        </w:rPr>
      </w:pPr>
      <w:r>
        <w:rPr>
          <w:color w:val="404040" w:themeColor="text1" w:themeTint="BF"/>
          <w:lang w:val="fr-FR"/>
        </w:rPr>
        <w:t xml:space="preserve">c) Convoquer, présider, suspendre et lever les sessions du Patronat, de la Commission Exécutive, en cas d’exister cet organe, et de n’importe quel autre organe prévu dans ces Statuts, aussi que diriger les délibérations et décider les débâtes </w:t>
      </w:r>
      <w:r w:rsidR="00F80909">
        <w:rPr>
          <w:color w:val="404040" w:themeColor="text1" w:themeTint="BF"/>
          <w:lang w:val="fr-FR"/>
        </w:rPr>
        <w:t>avec vote de qualité.</w:t>
      </w:r>
    </w:p>
    <w:p w14:paraId="2A8C7EF1" w14:textId="77777777" w:rsidR="00F80909" w:rsidRDefault="00F80909" w:rsidP="006D429E">
      <w:pPr>
        <w:rPr>
          <w:color w:val="404040" w:themeColor="text1" w:themeTint="BF"/>
          <w:lang w:val="fr-FR"/>
        </w:rPr>
      </w:pPr>
    </w:p>
    <w:p w14:paraId="0DBAD7C2" w14:textId="77777777" w:rsidR="00F80909" w:rsidRDefault="00F80909" w:rsidP="006D429E">
      <w:pPr>
        <w:rPr>
          <w:color w:val="404040" w:themeColor="text1" w:themeTint="BF"/>
          <w:lang w:val="fr-FR"/>
        </w:rPr>
      </w:pPr>
      <w:r>
        <w:rPr>
          <w:color w:val="404040" w:themeColor="text1" w:themeTint="BF"/>
          <w:lang w:val="fr-FR"/>
        </w:rPr>
        <w:t>d) Diriger et inspecter la correcte fonction des organes crées de manière statuaire.</w:t>
      </w:r>
    </w:p>
    <w:p w14:paraId="50CA02A0" w14:textId="77777777" w:rsidR="00F80909" w:rsidRDefault="00F80909" w:rsidP="006D429E">
      <w:pPr>
        <w:rPr>
          <w:color w:val="404040" w:themeColor="text1" w:themeTint="BF"/>
          <w:lang w:val="fr-FR"/>
        </w:rPr>
      </w:pPr>
    </w:p>
    <w:p w14:paraId="26E4281A" w14:textId="77777777" w:rsidR="00F80909" w:rsidRDefault="00F80909" w:rsidP="006D429E">
      <w:pPr>
        <w:rPr>
          <w:color w:val="404040" w:themeColor="text1" w:themeTint="BF"/>
          <w:lang w:val="fr-FR"/>
        </w:rPr>
      </w:pPr>
      <w:r>
        <w:rPr>
          <w:color w:val="404040" w:themeColor="text1" w:themeTint="BF"/>
          <w:lang w:val="fr-FR"/>
        </w:rPr>
        <w:t>e) Mettre en ordre le paiements et disposer  de dépenses dans les limite de ses fonctions, et d’accord à les normes d’exécution du présupposé de la Fondation.</w:t>
      </w:r>
    </w:p>
    <w:p w14:paraId="3D1BE53F" w14:textId="77777777" w:rsidR="00F80909" w:rsidRDefault="00F80909" w:rsidP="006D429E">
      <w:pPr>
        <w:rPr>
          <w:color w:val="404040" w:themeColor="text1" w:themeTint="BF"/>
          <w:lang w:val="fr-FR"/>
        </w:rPr>
      </w:pPr>
    </w:p>
    <w:p w14:paraId="576B99DE" w14:textId="6D08901E" w:rsidR="00F80909" w:rsidRDefault="00F80909" w:rsidP="006D429E">
      <w:pPr>
        <w:rPr>
          <w:color w:val="404040" w:themeColor="text1" w:themeTint="BF"/>
          <w:lang w:val="fr-FR"/>
        </w:rPr>
      </w:pPr>
      <w:r>
        <w:rPr>
          <w:color w:val="404040" w:themeColor="text1" w:themeTint="BF"/>
          <w:lang w:val="fr-FR"/>
        </w:rPr>
        <w:t>f) Contracter d’ouvres, biens, services, fournitures et d’autre type de contrat  dans une quantité que ne dépasse pas du vingt cinq pourcent (25%) du présupposé approuvé.</w:t>
      </w:r>
    </w:p>
    <w:p w14:paraId="101A792F" w14:textId="77777777" w:rsidR="00F80909" w:rsidRDefault="00F80909" w:rsidP="006D429E">
      <w:pPr>
        <w:rPr>
          <w:color w:val="404040" w:themeColor="text1" w:themeTint="BF"/>
          <w:lang w:val="fr-FR"/>
        </w:rPr>
      </w:pPr>
    </w:p>
    <w:p w14:paraId="5F18037B" w14:textId="4AAA0D46" w:rsidR="00F80909" w:rsidRDefault="00F80909" w:rsidP="006D429E">
      <w:pPr>
        <w:rPr>
          <w:color w:val="404040" w:themeColor="text1" w:themeTint="BF"/>
          <w:lang w:val="fr-FR"/>
        </w:rPr>
      </w:pPr>
      <w:r>
        <w:rPr>
          <w:color w:val="404040" w:themeColor="text1" w:themeTint="BF"/>
          <w:lang w:val="fr-FR"/>
        </w:rPr>
        <w:t>g) Diriger, impulser et inspecter les ouvres et services dérivés de l’exécution et développement des projets et programmes approuvés para l’organe compétent.</w:t>
      </w:r>
    </w:p>
    <w:p w14:paraId="3B78E6C4" w14:textId="77777777" w:rsidR="00F80909" w:rsidRDefault="00F80909" w:rsidP="006D429E">
      <w:pPr>
        <w:rPr>
          <w:color w:val="404040" w:themeColor="text1" w:themeTint="BF"/>
          <w:lang w:val="fr-FR"/>
        </w:rPr>
      </w:pPr>
    </w:p>
    <w:p w14:paraId="3F2D2318" w14:textId="77777777" w:rsidR="00F80909" w:rsidRDefault="00F80909" w:rsidP="006D429E">
      <w:pPr>
        <w:rPr>
          <w:color w:val="404040" w:themeColor="text1" w:themeTint="BF"/>
          <w:lang w:val="fr-FR"/>
        </w:rPr>
      </w:pPr>
      <w:r>
        <w:rPr>
          <w:color w:val="404040" w:themeColor="text1" w:themeTint="BF"/>
          <w:lang w:val="fr-FR"/>
        </w:rPr>
        <w:t>h) Contracter, révoquer et sanctionner le personnel de la Fondation.</w:t>
      </w:r>
    </w:p>
    <w:p w14:paraId="6BE77DC4" w14:textId="77777777" w:rsidR="00F80909" w:rsidRDefault="00F80909" w:rsidP="006D429E">
      <w:pPr>
        <w:rPr>
          <w:color w:val="404040" w:themeColor="text1" w:themeTint="BF"/>
          <w:lang w:val="fr-FR"/>
        </w:rPr>
      </w:pPr>
    </w:p>
    <w:p w14:paraId="4ED0889A" w14:textId="77777777" w:rsidR="00D76913" w:rsidRDefault="00F80909" w:rsidP="006D429E">
      <w:pPr>
        <w:rPr>
          <w:color w:val="404040" w:themeColor="text1" w:themeTint="BF"/>
          <w:lang w:val="fr-FR"/>
        </w:rPr>
      </w:pPr>
      <w:r>
        <w:rPr>
          <w:color w:val="404040" w:themeColor="text1" w:themeTint="BF"/>
          <w:lang w:val="fr-FR"/>
        </w:rPr>
        <w:t xml:space="preserve">i) Coordonner l’élaboration du plan ou programme annuel d’activités de la Fondation pour son </w:t>
      </w:r>
      <w:r w:rsidR="00D76913">
        <w:rPr>
          <w:color w:val="404040" w:themeColor="text1" w:themeTint="BF"/>
          <w:lang w:val="fr-FR"/>
        </w:rPr>
        <w:t>postérieur approbation par le Patronat.</w:t>
      </w:r>
    </w:p>
    <w:p w14:paraId="1AE1EDAF" w14:textId="77777777" w:rsidR="00D76913" w:rsidRDefault="00D76913" w:rsidP="006D429E">
      <w:pPr>
        <w:rPr>
          <w:color w:val="404040" w:themeColor="text1" w:themeTint="BF"/>
          <w:lang w:val="fr-FR"/>
        </w:rPr>
      </w:pPr>
    </w:p>
    <w:p w14:paraId="2AA4C684" w14:textId="77777777" w:rsidR="00D76913" w:rsidRDefault="00D76913" w:rsidP="006D429E">
      <w:pPr>
        <w:rPr>
          <w:color w:val="404040" w:themeColor="text1" w:themeTint="BF"/>
          <w:lang w:val="fr-FR"/>
        </w:rPr>
      </w:pPr>
      <w:r>
        <w:rPr>
          <w:color w:val="404040" w:themeColor="text1" w:themeTint="BF"/>
          <w:lang w:val="fr-FR"/>
        </w:rPr>
        <w:t xml:space="preserve">j) Développer la gestion économique conforme au présupposé approuvé dans les limites de ses fonctions, en proposant devant la Commission Exécutive ou l’organe compétent, les modifications opportunes, en son cas. </w:t>
      </w:r>
    </w:p>
    <w:p w14:paraId="24EFE4AB" w14:textId="77777777" w:rsidR="00D76913" w:rsidRDefault="00D76913" w:rsidP="006D429E">
      <w:pPr>
        <w:rPr>
          <w:color w:val="404040" w:themeColor="text1" w:themeTint="BF"/>
          <w:lang w:val="fr-FR"/>
        </w:rPr>
      </w:pPr>
    </w:p>
    <w:p w14:paraId="69556E2D" w14:textId="1A38EAEA" w:rsidR="00D76913" w:rsidRDefault="00D76913" w:rsidP="006D429E">
      <w:pPr>
        <w:rPr>
          <w:color w:val="404040" w:themeColor="text1" w:themeTint="BF"/>
          <w:lang w:val="fr-FR"/>
        </w:rPr>
      </w:pPr>
      <w:r>
        <w:rPr>
          <w:color w:val="404040" w:themeColor="text1" w:themeTint="BF"/>
          <w:lang w:val="fr-FR"/>
        </w:rPr>
        <w:t>k) Formuler les comptes annuels de la Fondation et les présenter au Patronat pour son approbation avec un caractère préalable à sa rémission au Protectorat.</w:t>
      </w:r>
    </w:p>
    <w:p w14:paraId="35D44D87" w14:textId="77777777" w:rsidR="00D76913" w:rsidRDefault="00D76913" w:rsidP="006D429E">
      <w:pPr>
        <w:rPr>
          <w:color w:val="404040" w:themeColor="text1" w:themeTint="BF"/>
          <w:lang w:val="fr-FR"/>
        </w:rPr>
      </w:pPr>
    </w:p>
    <w:p w14:paraId="5AD07311" w14:textId="77777777" w:rsidR="00D76913" w:rsidRDefault="00D76913" w:rsidP="006D429E">
      <w:pPr>
        <w:rPr>
          <w:color w:val="404040" w:themeColor="text1" w:themeTint="BF"/>
          <w:lang w:val="fr-FR"/>
        </w:rPr>
      </w:pPr>
      <w:r>
        <w:rPr>
          <w:color w:val="404040" w:themeColor="text1" w:themeTint="BF"/>
          <w:lang w:val="fr-FR"/>
        </w:rPr>
        <w:t xml:space="preserve"> l) L’exercice des actions judiciaires et administratives et la défense de la Fondation dans les matières attribuées, même quand on les a déléguées à autre organe et, en cas d’urgence, dans les matières de la compétence de la Commission Exécutive, au cas d’exister cet organe, étant faculté pour donner des pouvoirs suffisants pour pouvoir comparaître devant n’importe quelle instance judiciaire ou administrative.</w:t>
      </w:r>
    </w:p>
    <w:p w14:paraId="3A408E45" w14:textId="77777777" w:rsidR="00D76913" w:rsidRDefault="00D76913" w:rsidP="006D429E">
      <w:pPr>
        <w:rPr>
          <w:color w:val="404040" w:themeColor="text1" w:themeTint="BF"/>
          <w:lang w:val="fr-FR"/>
        </w:rPr>
      </w:pPr>
    </w:p>
    <w:p w14:paraId="7F2842BC" w14:textId="77777777" w:rsidR="00D76913" w:rsidRDefault="00D76913" w:rsidP="006D429E">
      <w:pPr>
        <w:rPr>
          <w:color w:val="404040" w:themeColor="text1" w:themeTint="BF"/>
          <w:lang w:val="fr-FR"/>
        </w:rPr>
      </w:pPr>
      <w:r>
        <w:rPr>
          <w:color w:val="404040" w:themeColor="text1" w:themeTint="BF"/>
          <w:lang w:val="fr-FR"/>
        </w:rPr>
        <w:t>m) Mettre en ordre</w:t>
      </w:r>
      <w:r w:rsidR="00F80909">
        <w:rPr>
          <w:color w:val="404040" w:themeColor="text1" w:themeTint="BF"/>
          <w:lang w:val="fr-FR"/>
        </w:rPr>
        <w:t xml:space="preserve"> </w:t>
      </w:r>
      <w:r>
        <w:rPr>
          <w:color w:val="404040" w:themeColor="text1" w:themeTint="BF"/>
          <w:lang w:val="fr-FR"/>
        </w:rPr>
        <w:t>et faire accomplir les accords de la Fondation.</w:t>
      </w:r>
    </w:p>
    <w:p w14:paraId="6323ABF9" w14:textId="77777777" w:rsidR="00D76913" w:rsidRDefault="00D76913" w:rsidP="006D429E">
      <w:pPr>
        <w:rPr>
          <w:color w:val="404040" w:themeColor="text1" w:themeTint="BF"/>
          <w:lang w:val="fr-FR"/>
        </w:rPr>
      </w:pPr>
    </w:p>
    <w:p w14:paraId="601FC42A" w14:textId="77777777" w:rsidR="002244BE" w:rsidRDefault="00D76913" w:rsidP="006D429E">
      <w:pPr>
        <w:rPr>
          <w:color w:val="404040" w:themeColor="text1" w:themeTint="BF"/>
          <w:lang w:val="fr-FR"/>
        </w:rPr>
      </w:pPr>
      <w:r>
        <w:rPr>
          <w:color w:val="404040" w:themeColor="text1" w:themeTint="BF"/>
          <w:lang w:val="fr-FR"/>
        </w:rPr>
        <w:t>n) Adopter en cas d’urgence, de forme personnelle et sous sa responsabilité, les résolutions nécessaires et adéquates qui soient compétence de la Commission Exécutive, en cas d’en exister  ou quand cette commi</w:t>
      </w:r>
      <w:r w:rsidR="002244BE">
        <w:rPr>
          <w:color w:val="404040" w:themeColor="text1" w:themeTint="BF"/>
          <w:lang w:val="fr-FR"/>
        </w:rPr>
        <w:t>ssion ne peut pas faire une réu</w:t>
      </w:r>
      <w:r>
        <w:rPr>
          <w:color w:val="404040" w:themeColor="text1" w:themeTint="BF"/>
          <w:lang w:val="fr-FR"/>
        </w:rPr>
        <w:t xml:space="preserve">nion </w:t>
      </w:r>
      <w:r w:rsidR="002244BE">
        <w:rPr>
          <w:color w:val="404040" w:themeColor="text1" w:themeTint="BF"/>
          <w:lang w:val="fr-FR"/>
        </w:rPr>
        <w:t xml:space="preserve">préalable, en donnant compte dans la première Session ordinaire célébrée, ou pendant la Session Extraordinaire convoquée à l’effet, pour y pouvoir évaluer les résolutions adoptées.  </w:t>
      </w:r>
    </w:p>
    <w:p w14:paraId="748BFEB2" w14:textId="77777777" w:rsidR="002244BE" w:rsidRDefault="002244BE" w:rsidP="006D429E">
      <w:pPr>
        <w:rPr>
          <w:color w:val="404040" w:themeColor="text1" w:themeTint="BF"/>
          <w:lang w:val="fr-FR"/>
        </w:rPr>
      </w:pPr>
    </w:p>
    <w:p w14:paraId="76B10A88" w14:textId="77777777" w:rsidR="002244BE" w:rsidRDefault="002244BE" w:rsidP="006D429E">
      <w:pPr>
        <w:rPr>
          <w:color w:val="404040" w:themeColor="text1" w:themeTint="BF"/>
          <w:lang w:val="fr-FR"/>
        </w:rPr>
      </w:pPr>
      <w:r>
        <w:rPr>
          <w:color w:val="404040" w:themeColor="text1" w:themeTint="BF"/>
          <w:lang w:val="fr-FR"/>
        </w:rPr>
        <w:t>o) Accorder des prix et aides aux projets convoqués.</w:t>
      </w:r>
    </w:p>
    <w:p w14:paraId="46F33F13" w14:textId="77777777" w:rsidR="002244BE" w:rsidRDefault="002244BE" w:rsidP="006D429E">
      <w:pPr>
        <w:rPr>
          <w:color w:val="404040" w:themeColor="text1" w:themeTint="BF"/>
          <w:lang w:val="fr-FR"/>
        </w:rPr>
      </w:pPr>
    </w:p>
    <w:p w14:paraId="1D0EB8BF" w14:textId="77777777" w:rsidR="002244BE" w:rsidRDefault="002244BE" w:rsidP="006D429E">
      <w:pPr>
        <w:rPr>
          <w:color w:val="404040" w:themeColor="text1" w:themeTint="BF"/>
          <w:lang w:val="fr-FR"/>
        </w:rPr>
      </w:pPr>
      <w:r>
        <w:rPr>
          <w:color w:val="404040" w:themeColor="text1" w:themeTint="BF"/>
          <w:lang w:val="fr-FR"/>
        </w:rPr>
        <w:t>p) Effectuer la propose de nomination et révocation de tous les membres de la Fondation que lui considère opportune.</w:t>
      </w:r>
    </w:p>
    <w:p w14:paraId="16B11930" w14:textId="77777777" w:rsidR="002244BE" w:rsidRDefault="002244BE" w:rsidP="006D429E">
      <w:pPr>
        <w:rPr>
          <w:color w:val="404040" w:themeColor="text1" w:themeTint="BF"/>
          <w:lang w:val="fr-FR"/>
        </w:rPr>
      </w:pPr>
    </w:p>
    <w:p w14:paraId="76DCCDE6" w14:textId="0EC4FFEB" w:rsidR="002244BE" w:rsidRDefault="002244BE" w:rsidP="006D429E">
      <w:pPr>
        <w:rPr>
          <w:color w:val="404040" w:themeColor="text1" w:themeTint="BF"/>
          <w:lang w:val="fr-FR"/>
        </w:rPr>
      </w:pPr>
      <w:r>
        <w:rPr>
          <w:color w:val="404040" w:themeColor="text1" w:themeTint="BF"/>
          <w:lang w:val="fr-FR"/>
        </w:rPr>
        <w:t>q) Les autres qui ne soient pas expressément attribuées à tous les organes du gouvernement.</w:t>
      </w:r>
    </w:p>
    <w:p w14:paraId="369A9C02" w14:textId="77777777" w:rsidR="002244BE" w:rsidRDefault="002244BE" w:rsidP="006D429E">
      <w:pPr>
        <w:rPr>
          <w:color w:val="404040" w:themeColor="text1" w:themeTint="BF"/>
          <w:lang w:val="fr-FR"/>
        </w:rPr>
      </w:pPr>
    </w:p>
    <w:p w14:paraId="645FD70F" w14:textId="6127657C" w:rsidR="002244BE" w:rsidRDefault="002244BE" w:rsidP="006D429E">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40F3B9B0" w14:textId="77777777" w:rsidR="002244BE" w:rsidRDefault="002244BE" w:rsidP="006D429E">
      <w:pPr>
        <w:rPr>
          <w:color w:val="404040" w:themeColor="text1" w:themeTint="BF"/>
          <w:lang w:val="fr-FR"/>
        </w:rPr>
      </w:pPr>
    </w:p>
    <w:p w14:paraId="0C78D3AB" w14:textId="77777777" w:rsidR="002244BE" w:rsidRDefault="002244BE" w:rsidP="006D429E">
      <w:pPr>
        <w:rPr>
          <w:b/>
          <w:color w:val="404040" w:themeColor="text1" w:themeTint="BF"/>
          <w:lang w:val="fr-FR"/>
        </w:rPr>
      </w:pPr>
    </w:p>
    <w:p w14:paraId="125CF761" w14:textId="77777777" w:rsidR="002244BE" w:rsidRDefault="002244BE" w:rsidP="006D429E">
      <w:pPr>
        <w:rPr>
          <w:b/>
          <w:color w:val="404040" w:themeColor="text1" w:themeTint="BF"/>
          <w:lang w:val="fr-FR"/>
        </w:rPr>
      </w:pPr>
    </w:p>
    <w:p w14:paraId="138AF6D1" w14:textId="77777777" w:rsidR="002244BE" w:rsidRDefault="002244BE" w:rsidP="006D429E">
      <w:pPr>
        <w:rPr>
          <w:b/>
          <w:color w:val="404040" w:themeColor="text1" w:themeTint="BF"/>
          <w:lang w:val="fr-FR"/>
        </w:rPr>
      </w:pPr>
    </w:p>
    <w:p w14:paraId="3F6D2A00" w14:textId="7D8F7E67" w:rsidR="002244BE" w:rsidRDefault="002244BE" w:rsidP="006D429E">
      <w:pPr>
        <w:rPr>
          <w:b/>
          <w:color w:val="404040" w:themeColor="text1" w:themeTint="BF"/>
          <w:lang w:val="fr-FR"/>
        </w:rPr>
      </w:pPr>
      <w:r w:rsidRPr="002244BE">
        <w:rPr>
          <w:b/>
          <w:color w:val="404040" w:themeColor="text1" w:themeTint="BF"/>
          <w:lang w:val="fr-FR"/>
        </w:rPr>
        <w:t>10.4  Le Vice Président</w:t>
      </w:r>
    </w:p>
    <w:p w14:paraId="04F13ED7" w14:textId="77777777" w:rsidR="002244BE" w:rsidRDefault="002244BE" w:rsidP="006D429E">
      <w:pPr>
        <w:rPr>
          <w:b/>
          <w:color w:val="404040" w:themeColor="text1" w:themeTint="BF"/>
          <w:lang w:val="fr-FR"/>
        </w:rPr>
      </w:pPr>
    </w:p>
    <w:p w14:paraId="360476AD" w14:textId="4F445B8B" w:rsidR="002244BE" w:rsidRPr="002244BE" w:rsidRDefault="002244BE" w:rsidP="006D429E">
      <w:pPr>
        <w:rPr>
          <w:color w:val="404040" w:themeColor="text1" w:themeTint="BF"/>
          <w:lang w:val="fr-FR"/>
        </w:rPr>
      </w:pPr>
      <w:r w:rsidRPr="002244BE">
        <w:rPr>
          <w:color w:val="404040" w:themeColor="text1" w:themeTint="BF"/>
          <w:lang w:val="fr-FR"/>
        </w:rPr>
        <w:t xml:space="preserve">Le Patronat pourra nominer d’entre ses patrons, un Vice Président pour substituer le Président en cas de morte, maladie ou absence.  </w:t>
      </w:r>
    </w:p>
    <w:p w14:paraId="4E7DAE9B" w14:textId="77777777" w:rsidR="002244BE" w:rsidRDefault="002244BE" w:rsidP="006D429E">
      <w:pPr>
        <w:rPr>
          <w:color w:val="404040" w:themeColor="text1" w:themeTint="BF"/>
          <w:lang w:val="fr-FR"/>
        </w:rPr>
      </w:pPr>
    </w:p>
    <w:p w14:paraId="3DF5F67A" w14:textId="1A1FE9D8" w:rsidR="002244BE" w:rsidRDefault="002244BE" w:rsidP="006D429E">
      <w:pPr>
        <w:rPr>
          <w:color w:val="404040" w:themeColor="text1" w:themeTint="BF"/>
          <w:lang w:val="fr-FR"/>
        </w:rPr>
      </w:pPr>
      <w:r>
        <w:rPr>
          <w:color w:val="404040" w:themeColor="text1" w:themeTint="BF"/>
          <w:lang w:val="fr-FR"/>
        </w:rPr>
        <w:t>La duration de cette charge de Vice Président dans le premier Patronat constitué sera de trois (3) ans et pourra successivement être rénovée de manière indéfinie, par périodes égales de trois (3) ans.</w:t>
      </w:r>
    </w:p>
    <w:p w14:paraId="7D131D3A" w14:textId="77777777" w:rsidR="002244BE" w:rsidRDefault="002244BE" w:rsidP="006D429E">
      <w:pPr>
        <w:rPr>
          <w:color w:val="404040" w:themeColor="text1" w:themeTint="BF"/>
          <w:lang w:val="fr-FR"/>
        </w:rPr>
      </w:pPr>
    </w:p>
    <w:p w14:paraId="4FD6B822" w14:textId="77777777" w:rsidR="002244BE" w:rsidRDefault="002244BE" w:rsidP="002244BE">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588F9492" w14:textId="77777777" w:rsidR="002244BE" w:rsidRDefault="002244BE" w:rsidP="006D429E">
      <w:pPr>
        <w:rPr>
          <w:color w:val="404040" w:themeColor="text1" w:themeTint="BF"/>
          <w:lang w:val="fr-FR"/>
        </w:rPr>
      </w:pPr>
    </w:p>
    <w:p w14:paraId="59129BDE" w14:textId="77777777" w:rsidR="008974BB" w:rsidRPr="008974BB" w:rsidRDefault="008974BB" w:rsidP="006D429E">
      <w:pPr>
        <w:rPr>
          <w:b/>
          <w:color w:val="404040" w:themeColor="text1" w:themeTint="BF"/>
          <w:lang w:val="fr-FR"/>
        </w:rPr>
      </w:pPr>
    </w:p>
    <w:p w14:paraId="39F2731C" w14:textId="5A33ED2C" w:rsidR="008974BB" w:rsidRDefault="008974BB" w:rsidP="006D429E">
      <w:pPr>
        <w:rPr>
          <w:b/>
          <w:color w:val="404040" w:themeColor="text1" w:themeTint="BF"/>
          <w:lang w:val="fr-FR"/>
        </w:rPr>
      </w:pPr>
      <w:r w:rsidRPr="008974BB">
        <w:rPr>
          <w:b/>
          <w:color w:val="404040" w:themeColor="text1" w:themeTint="BF"/>
          <w:lang w:val="fr-FR"/>
        </w:rPr>
        <w:t>10.5 Le Secrétaire</w:t>
      </w:r>
    </w:p>
    <w:p w14:paraId="151E9F82" w14:textId="77777777" w:rsidR="008974BB" w:rsidRDefault="008974BB" w:rsidP="006D429E">
      <w:pPr>
        <w:rPr>
          <w:b/>
          <w:color w:val="404040" w:themeColor="text1" w:themeTint="BF"/>
          <w:lang w:val="fr-FR"/>
        </w:rPr>
      </w:pPr>
    </w:p>
    <w:p w14:paraId="52D9EEA1" w14:textId="21CFFCC7" w:rsidR="008974BB" w:rsidRDefault="008974BB" w:rsidP="006D429E">
      <w:pPr>
        <w:rPr>
          <w:color w:val="404040" w:themeColor="text1" w:themeTint="BF"/>
          <w:lang w:val="fr-FR"/>
        </w:rPr>
      </w:pPr>
      <w:r>
        <w:rPr>
          <w:color w:val="404040" w:themeColor="text1" w:themeTint="BF"/>
          <w:lang w:val="fr-FR"/>
        </w:rPr>
        <w:t>Le Patronat aura un Secrétaire et ses fonctions seront exercées par quoique soit nominé par le Patronat, à propos du Président.</w:t>
      </w:r>
    </w:p>
    <w:p w14:paraId="2E0F7388" w14:textId="77777777" w:rsidR="008974BB" w:rsidRDefault="008974BB" w:rsidP="006D429E">
      <w:pPr>
        <w:rPr>
          <w:color w:val="404040" w:themeColor="text1" w:themeTint="BF"/>
          <w:lang w:val="fr-FR"/>
        </w:rPr>
      </w:pPr>
    </w:p>
    <w:p w14:paraId="4CDC3FAE" w14:textId="77777777" w:rsidR="008974BB" w:rsidRDefault="008974BB" w:rsidP="006D429E">
      <w:pPr>
        <w:rPr>
          <w:color w:val="404040" w:themeColor="text1" w:themeTint="BF"/>
          <w:lang w:val="fr-FR"/>
        </w:rPr>
      </w:pPr>
      <w:r>
        <w:rPr>
          <w:color w:val="404040" w:themeColor="text1" w:themeTint="BF"/>
          <w:lang w:val="fr-FR"/>
        </w:rPr>
        <w:t>La charge de Secrétaire pourra rechuter dans une personne que ne soit pas patron mais, en tel cas, il/elle aura voix mais pas vote dans le Patronat.</w:t>
      </w:r>
    </w:p>
    <w:p w14:paraId="320B28D4" w14:textId="77777777" w:rsidR="008974BB" w:rsidRDefault="008974BB" w:rsidP="006D429E">
      <w:pPr>
        <w:rPr>
          <w:color w:val="404040" w:themeColor="text1" w:themeTint="BF"/>
          <w:lang w:val="fr-FR"/>
        </w:rPr>
      </w:pPr>
    </w:p>
    <w:p w14:paraId="223F04D7" w14:textId="77777777" w:rsidR="008974BB" w:rsidRDefault="008974BB" w:rsidP="006D429E">
      <w:pPr>
        <w:rPr>
          <w:color w:val="404040" w:themeColor="text1" w:themeTint="BF"/>
          <w:lang w:val="fr-FR"/>
        </w:rPr>
      </w:pPr>
      <w:r>
        <w:rPr>
          <w:color w:val="404040" w:themeColor="text1" w:themeTint="BF"/>
          <w:lang w:val="fr-FR"/>
        </w:rPr>
        <w:t>Le Secrétaire aura les fonctions suivantes :</w:t>
      </w:r>
    </w:p>
    <w:p w14:paraId="0D7F4062" w14:textId="77777777" w:rsidR="008974BB" w:rsidRDefault="008974BB" w:rsidP="006D429E">
      <w:pPr>
        <w:rPr>
          <w:color w:val="404040" w:themeColor="text1" w:themeTint="BF"/>
          <w:lang w:val="fr-FR"/>
        </w:rPr>
      </w:pPr>
    </w:p>
    <w:p w14:paraId="65D59597" w14:textId="77777777" w:rsidR="008974BB" w:rsidRDefault="008974BB" w:rsidP="006D429E">
      <w:pPr>
        <w:rPr>
          <w:color w:val="404040" w:themeColor="text1" w:themeTint="BF"/>
          <w:lang w:val="fr-FR"/>
        </w:rPr>
      </w:pPr>
      <w:r>
        <w:rPr>
          <w:color w:val="404040" w:themeColor="text1" w:themeTint="BF"/>
          <w:lang w:val="fr-FR"/>
        </w:rPr>
        <w:t>a) Certification des accords du Patronat</w:t>
      </w:r>
    </w:p>
    <w:p w14:paraId="0A60E743" w14:textId="77777777" w:rsidR="008974BB" w:rsidRDefault="008974BB" w:rsidP="006D429E">
      <w:pPr>
        <w:rPr>
          <w:color w:val="404040" w:themeColor="text1" w:themeTint="BF"/>
          <w:lang w:val="fr-FR"/>
        </w:rPr>
      </w:pPr>
    </w:p>
    <w:p w14:paraId="57BD1454" w14:textId="77777777" w:rsidR="008974BB" w:rsidRDefault="008974BB" w:rsidP="006D429E">
      <w:pPr>
        <w:rPr>
          <w:color w:val="404040" w:themeColor="text1" w:themeTint="BF"/>
          <w:lang w:val="fr-FR"/>
        </w:rPr>
      </w:pPr>
      <w:r>
        <w:rPr>
          <w:color w:val="404040" w:themeColor="text1" w:themeTint="BF"/>
          <w:lang w:val="fr-FR"/>
        </w:rPr>
        <w:t>b) Élaboration de l’ordre du jour des sessions de les organes de gouvernement et administration, ayant avant fixé des affaires à traiter par les divers organes de gouvernement et administration.</w:t>
      </w:r>
    </w:p>
    <w:p w14:paraId="2313C301" w14:textId="77777777" w:rsidR="008974BB" w:rsidRDefault="008974BB" w:rsidP="006D429E">
      <w:pPr>
        <w:rPr>
          <w:color w:val="404040" w:themeColor="text1" w:themeTint="BF"/>
          <w:lang w:val="fr-FR"/>
        </w:rPr>
      </w:pPr>
    </w:p>
    <w:p w14:paraId="43212600" w14:textId="7914546C" w:rsidR="008974BB" w:rsidRDefault="008974BB" w:rsidP="006D429E">
      <w:pPr>
        <w:rPr>
          <w:color w:val="404040" w:themeColor="text1" w:themeTint="BF"/>
          <w:lang w:val="fr-FR"/>
        </w:rPr>
      </w:pPr>
      <w:r>
        <w:rPr>
          <w:color w:val="404040" w:themeColor="text1" w:themeTint="BF"/>
          <w:lang w:val="fr-FR"/>
        </w:rPr>
        <w:t>c) Élaboration des actes des sessions que seront transcrites au Livre d’Actes quand elles soient approuvées et ont eu lues et approuvées par le Président.</w:t>
      </w:r>
    </w:p>
    <w:p w14:paraId="4D636486" w14:textId="77777777" w:rsidR="008974BB" w:rsidRDefault="008974BB" w:rsidP="006D429E">
      <w:pPr>
        <w:rPr>
          <w:color w:val="404040" w:themeColor="text1" w:themeTint="BF"/>
          <w:lang w:val="fr-FR"/>
        </w:rPr>
      </w:pPr>
    </w:p>
    <w:p w14:paraId="1BF7BB15" w14:textId="501ABFF3" w:rsidR="008974BB" w:rsidRDefault="008974BB" w:rsidP="006D429E">
      <w:pPr>
        <w:rPr>
          <w:color w:val="404040" w:themeColor="text1" w:themeTint="BF"/>
          <w:lang w:val="fr-FR"/>
        </w:rPr>
      </w:pPr>
      <w:r>
        <w:rPr>
          <w:color w:val="404040" w:themeColor="text1" w:themeTint="BF"/>
          <w:lang w:val="fr-FR"/>
        </w:rPr>
        <w:t>d)  Assistance aux organes de la Fondation.</w:t>
      </w:r>
    </w:p>
    <w:p w14:paraId="6485A3FF" w14:textId="77777777" w:rsidR="008974BB" w:rsidRDefault="008974BB" w:rsidP="006D429E">
      <w:pPr>
        <w:rPr>
          <w:color w:val="404040" w:themeColor="text1" w:themeTint="BF"/>
          <w:lang w:val="fr-FR"/>
        </w:rPr>
      </w:pPr>
    </w:p>
    <w:p w14:paraId="75F16A9D" w14:textId="6BCA475B" w:rsidR="008974BB" w:rsidRDefault="008974BB" w:rsidP="006D429E">
      <w:pPr>
        <w:rPr>
          <w:color w:val="404040" w:themeColor="text1" w:themeTint="BF"/>
          <w:lang w:val="fr-FR"/>
        </w:rPr>
      </w:pPr>
      <w:r>
        <w:rPr>
          <w:color w:val="404040" w:themeColor="text1" w:themeTint="BF"/>
          <w:lang w:val="fr-FR"/>
        </w:rPr>
        <w:t>e) Custodie des livres d’actes</w:t>
      </w:r>
    </w:p>
    <w:p w14:paraId="0EE7C055" w14:textId="77777777" w:rsidR="008974BB" w:rsidRDefault="008974BB" w:rsidP="006D429E">
      <w:pPr>
        <w:rPr>
          <w:color w:val="404040" w:themeColor="text1" w:themeTint="BF"/>
          <w:lang w:val="fr-FR"/>
        </w:rPr>
      </w:pPr>
    </w:p>
    <w:p w14:paraId="4A205D07" w14:textId="19B148D5" w:rsidR="008974BB" w:rsidRDefault="008974BB" w:rsidP="006D429E">
      <w:pPr>
        <w:rPr>
          <w:color w:val="404040" w:themeColor="text1" w:themeTint="BF"/>
          <w:lang w:val="fr-FR"/>
        </w:rPr>
      </w:pPr>
      <w:r>
        <w:rPr>
          <w:color w:val="404040" w:themeColor="text1" w:themeTint="BF"/>
          <w:lang w:val="fr-FR"/>
        </w:rPr>
        <w:t>f) N’importe quelles autres qui soient confiées expressément</w:t>
      </w:r>
    </w:p>
    <w:p w14:paraId="4143E4C1" w14:textId="77777777" w:rsidR="008974BB" w:rsidRDefault="008974BB" w:rsidP="006D429E">
      <w:pPr>
        <w:rPr>
          <w:color w:val="404040" w:themeColor="text1" w:themeTint="BF"/>
          <w:lang w:val="fr-FR"/>
        </w:rPr>
      </w:pPr>
    </w:p>
    <w:p w14:paraId="4C6C351E" w14:textId="038FFF96" w:rsidR="00386715" w:rsidRDefault="008974BB" w:rsidP="006D429E">
      <w:pPr>
        <w:rPr>
          <w:color w:val="404040" w:themeColor="text1" w:themeTint="BF"/>
          <w:lang w:val="fr-FR"/>
        </w:rPr>
      </w:pPr>
      <w:r>
        <w:rPr>
          <w:color w:val="404040" w:themeColor="text1" w:themeTint="BF"/>
          <w:lang w:val="fr-FR"/>
        </w:rPr>
        <w:t>Le Secrétaire aura aussi la rétribution établit</w:t>
      </w:r>
      <w:r w:rsidR="00386715">
        <w:rPr>
          <w:color w:val="404040" w:themeColor="text1" w:themeTint="BF"/>
          <w:lang w:val="fr-FR"/>
        </w:rPr>
        <w:t xml:space="preserve"> au contrat qui lui vincule avec la Fondation, après accord entre les deux parties.  Quand cette charge a, aussi, la condition de patronage, on devra avoir l’autorisation du Protectorat.</w:t>
      </w:r>
    </w:p>
    <w:p w14:paraId="7320F361" w14:textId="77777777" w:rsidR="00386715" w:rsidRDefault="00386715" w:rsidP="006D429E">
      <w:pPr>
        <w:rPr>
          <w:color w:val="404040" w:themeColor="text1" w:themeTint="BF"/>
          <w:lang w:val="fr-FR"/>
        </w:rPr>
      </w:pPr>
    </w:p>
    <w:p w14:paraId="64AB94A1" w14:textId="783C82FF" w:rsidR="008974BB" w:rsidRDefault="00386715" w:rsidP="006D429E">
      <w:pPr>
        <w:rPr>
          <w:color w:val="404040" w:themeColor="text1" w:themeTint="BF"/>
          <w:lang w:val="fr-FR"/>
        </w:rPr>
      </w:pPr>
      <w:r>
        <w:rPr>
          <w:color w:val="404040" w:themeColor="text1" w:themeTint="BF"/>
          <w:lang w:val="fr-FR"/>
        </w:rPr>
        <w:t>En cas d’absence ou impossibilité, le Secrétaire sera substitué, avec les conditions et facultés identiques, par</w:t>
      </w:r>
      <w:r w:rsidR="008974BB">
        <w:rPr>
          <w:color w:val="404040" w:themeColor="text1" w:themeTint="BF"/>
          <w:lang w:val="fr-FR"/>
        </w:rPr>
        <w:t xml:space="preserve"> </w:t>
      </w:r>
      <w:r>
        <w:rPr>
          <w:color w:val="404040" w:themeColor="text1" w:themeTint="BF"/>
          <w:lang w:val="fr-FR"/>
        </w:rPr>
        <w:t>un patron assigné par le Patronat lui même.</w:t>
      </w:r>
    </w:p>
    <w:p w14:paraId="11D37502" w14:textId="77777777" w:rsidR="00386715" w:rsidRDefault="00386715" w:rsidP="006D429E">
      <w:pPr>
        <w:rPr>
          <w:color w:val="404040" w:themeColor="text1" w:themeTint="BF"/>
          <w:lang w:val="fr-FR"/>
        </w:rPr>
      </w:pPr>
    </w:p>
    <w:p w14:paraId="657A13A9" w14:textId="45622A28" w:rsidR="00386715" w:rsidRDefault="00386715" w:rsidP="006D429E">
      <w:pPr>
        <w:rPr>
          <w:color w:val="404040" w:themeColor="text1" w:themeTint="BF"/>
          <w:lang w:val="fr-FR"/>
        </w:rPr>
      </w:pPr>
      <w:r>
        <w:rPr>
          <w:color w:val="404040" w:themeColor="text1" w:themeTint="BF"/>
          <w:lang w:val="fr-FR"/>
        </w:rPr>
        <w:t>La duration de la charge du Secrétaire nominé dans le premier Patronat constitué par la Fondation, sera de trois (3) ans et pourra être rénové de manière indéfinie, par des périodes égaux de trois (3) ans.</w:t>
      </w:r>
    </w:p>
    <w:p w14:paraId="228ECFEC" w14:textId="77777777" w:rsidR="00386715" w:rsidRDefault="00386715" w:rsidP="00386715">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5BCB5E49" w14:textId="77777777" w:rsidR="00386715" w:rsidRDefault="00386715" w:rsidP="006D429E">
      <w:pPr>
        <w:rPr>
          <w:color w:val="404040" w:themeColor="text1" w:themeTint="BF"/>
          <w:lang w:val="fr-FR"/>
        </w:rPr>
      </w:pPr>
    </w:p>
    <w:p w14:paraId="447A7675" w14:textId="65F88113" w:rsidR="00386715" w:rsidRDefault="00AE0E1D" w:rsidP="006D429E">
      <w:pPr>
        <w:rPr>
          <w:b/>
          <w:color w:val="404040" w:themeColor="text1" w:themeTint="BF"/>
          <w:lang w:val="fr-FR"/>
        </w:rPr>
      </w:pPr>
      <w:r w:rsidRPr="00AE0E1D">
        <w:rPr>
          <w:b/>
          <w:color w:val="404040" w:themeColor="text1" w:themeTint="BF"/>
          <w:lang w:val="fr-FR"/>
        </w:rPr>
        <w:t>10.6 Le Trésorier</w:t>
      </w:r>
      <w:r w:rsidR="00386715" w:rsidRPr="00AE0E1D">
        <w:rPr>
          <w:b/>
          <w:color w:val="404040" w:themeColor="text1" w:themeTint="BF"/>
          <w:lang w:val="fr-FR"/>
        </w:rPr>
        <w:t xml:space="preserve"> </w:t>
      </w:r>
    </w:p>
    <w:p w14:paraId="097C9C09" w14:textId="77777777" w:rsidR="00AE0E1D" w:rsidRDefault="00AE0E1D" w:rsidP="006D429E">
      <w:pPr>
        <w:rPr>
          <w:b/>
          <w:color w:val="404040" w:themeColor="text1" w:themeTint="BF"/>
          <w:lang w:val="fr-FR"/>
        </w:rPr>
      </w:pPr>
    </w:p>
    <w:p w14:paraId="0C7AA87D" w14:textId="5CCB98C1" w:rsidR="00AE0E1D" w:rsidRDefault="00AE0E1D" w:rsidP="006D429E">
      <w:pPr>
        <w:rPr>
          <w:color w:val="404040" w:themeColor="text1" w:themeTint="BF"/>
          <w:lang w:val="fr-FR"/>
        </w:rPr>
      </w:pPr>
      <w:r>
        <w:rPr>
          <w:color w:val="404040" w:themeColor="text1" w:themeTint="BF"/>
          <w:lang w:val="fr-FR"/>
        </w:rPr>
        <w:t>Le Patronat pourra compter avec un trésorier et ses fonctions seront exercées par quoique soit nominé par le Patronat, à propos du Président.</w:t>
      </w:r>
    </w:p>
    <w:p w14:paraId="09B01988" w14:textId="77777777" w:rsidR="00AE0E1D" w:rsidRDefault="00AE0E1D" w:rsidP="006D429E">
      <w:pPr>
        <w:rPr>
          <w:color w:val="404040" w:themeColor="text1" w:themeTint="BF"/>
          <w:lang w:val="fr-FR"/>
        </w:rPr>
      </w:pPr>
    </w:p>
    <w:p w14:paraId="43D01BB8" w14:textId="4C6DC0DB" w:rsidR="00AE0E1D" w:rsidRDefault="00AE0E1D" w:rsidP="006D429E">
      <w:pPr>
        <w:rPr>
          <w:color w:val="404040" w:themeColor="text1" w:themeTint="BF"/>
          <w:lang w:val="fr-FR"/>
        </w:rPr>
      </w:pPr>
      <w:r>
        <w:rPr>
          <w:color w:val="404040" w:themeColor="text1" w:themeTint="BF"/>
          <w:lang w:val="fr-FR"/>
        </w:rPr>
        <w:t>La charge de trésorier pourra être accumulée à autre.</w:t>
      </w:r>
    </w:p>
    <w:p w14:paraId="42658A0C" w14:textId="77777777" w:rsidR="00AE0E1D" w:rsidRDefault="00AE0E1D" w:rsidP="006D429E">
      <w:pPr>
        <w:rPr>
          <w:color w:val="404040" w:themeColor="text1" w:themeTint="BF"/>
          <w:lang w:val="fr-FR"/>
        </w:rPr>
      </w:pPr>
    </w:p>
    <w:p w14:paraId="298C6AE0" w14:textId="661D7C21" w:rsidR="00AE0E1D" w:rsidRDefault="00AE0E1D" w:rsidP="006D429E">
      <w:pPr>
        <w:rPr>
          <w:color w:val="404040" w:themeColor="text1" w:themeTint="BF"/>
          <w:lang w:val="fr-FR"/>
        </w:rPr>
      </w:pPr>
      <w:r>
        <w:rPr>
          <w:color w:val="404040" w:themeColor="text1" w:themeTint="BF"/>
          <w:lang w:val="fr-FR"/>
        </w:rPr>
        <w:t>Le Trésorier doit garder les biens de la Fondation, s’occuper des livres de comptabilité et préparer les présupposés, états de comptes et balances que la Loi ou le Patro</w:t>
      </w:r>
      <w:r w:rsidR="00202138">
        <w:rPr>
          <w:color w:val="404040" w:themeColor="text1" w:themeTint="BF"/>
          <w:lang w:val="fr-FR"/>
        </w:rPr>
        <w:t>nat déterminent.  Spécialement, il s’occupera du Livre-Registre du Patrimoine de la Fondation dans la forme prévue dans l’article 8.4 de ces Statuts.</w:t>
      </w:r>
    </w:p>
    <w:p w14:paraId="37FE99C7" w14:textId="77777777" w:rsidR="00202138" w:rsidRDefault="00202138" w:rsidP="006D429E">
      <w:pPr>
        <w:rPr>
          <w:color w:val="404040" w:themeColor="text1" w:themeTint="BF"/>
          <w:lang w:val="fr-FR"/>
        </w:rPr>
      </w:pPr>
    </w:p>
    <w:p w14:paraId="627CF7F7" w14:textId="370E4DF8" w:rsidR="00202138" w:rsidRPr="00AE0E1D" w:rsidRDefault="00202138" w:rsidP="006D429E">
      <w:pPr>
        <w:rPr>
          <w:color w:val="404040" w:themeColor="text1" w:themeTint="BF"/>
          <w:lang w:val="fr-FR"/>
        </w:rPr>
      </w:pPr>
      <w:r>
        <w:rPr>
          <w:color w:val="404040" w:themeColor="text1" w:themeTint="BF"/>
          <w:lang w:val="fr-FR"/>
        </w:rPr>
        <w:t>La duration de la charge du Trésorier nominé dans le premier Patronat constitué par la Fondation, sera de trois (3) ans et pourra être rénové de manière indéfinie, par des périodes égaux de trois (3) ans.</w:t>
      </w:r>
    </w:p>
    <w:p w14:paraId="1AD1E833" w14:textId="77777777" w:rsidR="008974BB" w:rsidRDefault="008974BB" w:rsidP="006D429E">
      <w:pPr>
        <w:rPr>
          <w:color w:val="404040" w:themeColor="text1" w:themeTint="BF"/>
          <w:lang w:val="fr-FR"/>
        </w:rPr>
      </w:pPr>
    </w:p>
    <w:p w14:paraId="62583F24" w14:textId="77777777" w:rsidR="00202138" w:rsidRDefault="00202138" w:rsidP="00202138">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5B7159AF" w14:textId="77777777" w:rsidR="008974BB" w:rsidRDefault="008974BB" w:rsidP="006D429E">
      <w:pPr>
        <w:rPr>
          <w:color w:val="404040" w:themeColor="text1" w:themeTint="BF"/>
          <w:lang w:val="fr-FR"/>
        </w:rPr>
      </w:pPr>
    </w:p>
    <w:p w14:paraId="6E7B3878" w14:textId="77777777" w:rsidR="00202138" w:rsidRDefault="00202138" w:rsidP="006D429E">
      <w:pPr>
        <w:rPr>
          <w:color w:val="404040" w:themeColor="text1" w:themeTint="BF"/>
          <w:lang w:val="fr-FR"/>
        </w:rPr>
      </w:pPr>
    </w:p>
    <w:p w14:paraId="08323F1F" w14:textId="0AAC2E8E" w:rsidR="00202138" w:rsidRDefault="00202138" w:rsidP="006D429E">
      <w:pPr>
        <w:rPr>
          <w:b/>
          <w:color w:val="404040" w:themeColor="text1" w:themeTint="BF"/>
          <w:lang w:val="fr-FR"/>
        </w:rPr>
      </w:pPr>
      <w:r w:rsidRPr="00202138">
        <w:rPr>
          <w:b/>
          <w:color w:val="404040" w:themeColor="text1" w:themeTint="BF"/>
          <w:lang w:val="fr-FR"/>
        </w:rPr>
        <w:t>10.7 Les Vocaux</w:t>
      </w:r>
    </w:p>
    <w:p w14:paraId="0A82AA19" w14:textId="77777777" w:rsidR="00202138" w:rsidRDefault="00202138" w:rsidP="006D429E">
      <w:pPr>
        <w:rPr>
          <w:b/>
          <w:color w:val="404040" w:themeColor="text1" w:themeTint="BF"/>
          <w:lang w:val="fr-FR"/>
        </w:rPr>
      </w:pPr>
    </w:p>
    <w:p w14:paraId="0D18E42D" w14:textId="77777777" w:rsidR="00202138" w:rsidRDefault="00202138" w:rsidP="006D429E">
      <w:pPr>
        <w:rPr>
          <w:color w:val="404040" w:themeColor="text1" w:themeTint="BF"/>
          <w:lang w:val="fr-FR"/>
        </w:rPr>
      </w:pPr>
      <w:r>
        <w:rPr>
          <w:color w:val="404040" w:themeColor="text1" w:themeTint="BF"/>
          <w:lang w:val="fr-FR"/>
        </w:rPr>
        <w:t>Les autres membres du Patronat seront les Vocaux.  Tous pourront avoir les facultés solidaires ou réunies que, en son cas, le Patronat leur donne.</w:t>
      </w:r>
    </w:p>
    <w:p w14:paraId="1B00C8E2" w14:textId="77777777" w:rsidR="00202138" w:rsidRDefault="00202138" w:rsidP="006D429E">
      <w:pPr>
        <w:rPr>
          <w:color w:val="404040" w:themeColor="text1" w:themeTint="BF"/>
          <w:lang w:val="fr-FR"/>
        </w:rPr>
      </w:pPr>
    </w:p>
    <w:p w14:paraId="3E1A35B3" w14:textId="77777777" w:rsidR="00202138" w:rsidRDefault="00202138" w:rsidP="00202138">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2B6F0728" w14:textId="77777777" w:rsidR="008974BB" w:rsidRDefault="008974BB" w:rsidP="006D429E">
      <w:pPr>
        <w:rPr>
          <w:color w:val="404040" w:themeColor="text1" w:themeTint="BF"/>
          <w:lang w:val="fr-FR"/>
        </w:rPr>
      </w:pPr>
    </w:p>
    <w:p w14:paraId="0E8AF2AA" w14:textId="71C75DE9" w:rsidR="00202138" w:rsidRDefault="00202138" w:rsidP="006D429E">
      <w:pPr>
        <w:rPr>
          <w:b/>
          <w:color w:val="404040" w:themeColor="text1" w:themeTint="BF"/>
          <w:lang w:val="fr-FR"/>
        </w:rPr>
      </w:pPr>
      <w:r w:rsidRPr="00202138">
        <w:rPr>
          <w:b/>
          <w:color w:val="404040" w:themeColor="text1" w:themeTint="BF"/>
          <w:lang w:val="fr-FR"/>
        </w:rPr>
        <w:t>ARTICLE 11.- RÉUNIONS DU PATRONAT</w:t>
      </w:r>
    </w:p>
    <w:p w14:paraId="086AAA8F" w14:textId="77777777" w:rsidR="00202138" w:rsidRDefault="00202138" w:rsidP="006D429E">
      <w:pPr>
        <w:rPr>
          <w:b/>
          <w:color w:val="404040" w:themeColor="text1" w:themeTint="BF"/>
          <w:lang w:val="fr-FR"/>
        </w:rPr>
      </w:pPr>
    </w:p>
    <w:p w14:paraId="7F1DED9D" w14:textId="52727181" w:rsidR="00202138" w:rsidRDefault="00202138" w:rsidP="006D429E">
      <w:pPr>
        <w:rPr>
          <w:b/>
          <w:color w:val="404040" w:themeColor="text1" w:themeTint="BF"/>
          <w:lang w:val="fr-FR"/>
        </w:rPr>
      </w:pPr>
      <w:r>
        <w:rPr>
          <w:b/>
          <w:color w:val="404040" w:themeColor="text1" w:themeTint="BF"/>
          <w:lang w:val="fr-FR"/>
        </w:rPr>
        <w:t>11.1 Convocation</w:t>
      </w:r>
    </w:p>
    <w:p w14:paraId="3D0DB8AC" w14:textId="77777777" w:rsidR="00202138" w:rsidRDefault="00202138" w:rsidP="006D429E">
      <w:pPr>
        <w:rPr>
          <w:b/>
          <w:color w:val="404040" w:themeColor="text1" w:themeTint="BF"/>
          <w:lang w:val="fr-FR"/>
        </w:rPr>
      </w:pPr>
    </w:p>
    <w:p w14:paraId="0B794599" w14:textId="0D4C7507" w:rsidR="00202138" w:rsidRDefault="00202138" w:rsidP="006D429E">
      <w:pPr>
        <w:rPr>
          <w:color w:val="404040" w:themeColor="text1" w:themeTint="BF"/>
          <w:lang w:val="fr-FR"/>
        </w:rPr>
      </w:pPr>
      <w:r>
        <w:rPr>
          <w:color w:val="404040" w:themeColor="text1" w:themeTint="BF"/>
          <w:lang w:val="fr-FR"/>
        </w:rPr>
        <w:t xml:space="preserve">La convocation pour la célébration de la session ordinaire du Patronat sera coursée par écrit et communiquée aux membres dans l’adresse assignée par eux, au moins, sept (7) jours avant sa célébration.  Dans cette convocation ont devra inclure l’ordre du jour, avec les affaires à traiter avec détail, en fixant le lieu, date et heure de la célébration de la session dans la première et seconde convocation, avec un intervalle entre elles de trente minutes, s’il n’existe pas aucun quorum dans la première convocation.  </w:t>
      </w:r>
    </w:p>
    <w:p w14:paraId="49323F85" w14:textId="77777777" w:rsidR="00202138" w:rsidRDefault="00202138" w:rsidP="006D429E">
      <w:pPr>
        <w:rPr>
          <w:color w:val="404040" w:themeColor="text1" w:themeTint="BF"/>
          <w:lang w:val="fr-FR"/>
        </w:rPr>
      </w:pPr>
    </w:p>
    <w:p w14:paraId="3AAAFACC" w14:textId="77777777" w:rsidR="00EE0F9E" w:rsidRDefault="00202138" w:rsidP="006D429E">
      <w:pPr>
        <w:rPr>
          <w:color w:val="404040" w:themeColor="text1" w:themeTint="BF"/>
          <w:lang w:val="fr-FR"/>
        </w:rPr>
      </w:pPr>
      <w:r>
        <w:rPr>
          <w:color w:val="404040" w:themeColor="text1" w:themeTint="BF"/>
          <w:lang w:val="fr-FR"/>
        </w:rPr>
        <w:t xml:space="preserve">Cette convocation pourra être substituée para l’envoi d’un courrier électronique </w:t>
      </w:r>
      <w:r w:rsidR="00EE0F9E">
        <w:rPr>
          <w:color w:val="404040" w:themeColor="text1" w:themeTint="BF"/>
          <w:lang w:val="fr-FR"/>
        </w:rPr>
        <w:t>à les adresses communiquées par les patrons et aura les même effet légal toujours qu’on permet accréditer sa réception par les destinataires.</w:t>
      </w:r>
    </w:p>
    <w:p w14:paraId="3B113750" w14:textId="77777777" w:rsidR="00EE0F9E" w:rsidRDefault="00EE0F9E" w:rsidP="006D429E">
      <w:pPr>
        <w:rPr>
          <w:color w:val="404040" w:themeColor="text1" w:themeTint="BF"/>
          <w:lang w:val="fr-FR"/>
        </w:rPr>
      </w:pPr>
    </w:p>
    <w:p w14:paraId="2C6E5F21" w14:textId="6E6E50F8" w:rsidR="00EE0F9E" w:rsidRDefault="00EE0F9E" w:rsidP="006D429E">
      <w:pPr>
        <w:rPr>
          <w:color w:val="404040" w:themeColor="text1" w:themeTint="BF"/>
          <w:lang w:val="fr-FR"/>
        </w:rPr>
      </w:pPr>
      <w:r>
        <w:rPr>
          <w:color w:val="404040" w:themeColor="text1" w:themeTint="BF"/>
          <w:lang w:val="fr-FR"/>
        </w:rPr>
        <w:t>La convocation pour la célébration de la session extraordinaire sera fait d’accord le même procédé qu’avec les ordinaires, avec l’exception  de la convocation de la même, que pourra être fait avec quarante huit (48) heures avant à la célébration de la session.  En cas d’urgence, on pourra réduire ce délai et effectuer la convocation de forme verbale.  Il n’est sera pas nécessaire aucune convocation quand, en étant présents tous les patrons, ils accordent par unanimité se constituer comme Patronat.</w:t>
      </w:r>
    </w:p>
    <w:p w14:paraId="538598B7" w14:textId="77777777" w:rsidR="00EE0F9E" w:rsidRDefault="00EE0F9E" w:rsidP="006D429E">
      <w:pPr>
        <w:rPr>
          <w:color w:val="404040" w:themeColor="text1" w:themeTint="BF"/>
          <w:lang w:val="fr-FR"/>
        </w:rPr>
      </w:pPr>
    </w:p>
    <w:p w14:paraId="5DB584F6" w14:textId="77777777" w:rsidR="00EE0F9E" w:rsidRDefault="00EE0F9E" w:rsidP="006D429E">
      <w:pPr>
        <w:rPr>
          <w:color w:val="404040" w:themeColor="text1" w:themeTint="BF"/>
          <w:lang w:val="fr-FR"/>
        </w:rPr>
      </w:pPr>
      <w:r>
        <w:rPr>
          <w:color w:val="404040" w:themeColor="text1" w:themeTint="BF"/>
          <w:lang w:val="fr-FR"/>
        </w:rPr>
        <w:t>Les réunions pourront se célébrer n’import où dans le territoire espagnol.  En cas de se célébrer à l’étranger on aura besoin de l’approbation de tous les membres du Patronat.</w:t>
      </w:r>
    </w:p>
    <w:p w14:paraId="6F3B6271" w14:textId="77777777" w:rsidR="00EE0F9E" w:rsidRDefault="00EE0F9E" w:rsidP="006D429E">
      <w:pPr>
        <w:rPr>
          <w:color w:val="404040" w:themeColor="text1" w:themeTint="BF"/>
          <w:lang w:val="fr-FR"/>
        </w:rPr>
      </w:pPr>
    </w:p>
    <w:p w14:paraId="19252C97" w14:textId="543C72EC" w:rsidR="00EE0F9E" w:rsidRDefault="00EE0F9E" w:rsidP="006D429E">
      <w:pPr>
        <w:rPr>
          <w:b/>
          <w:color w:val="404040" w:themeColor="text1" w:themeTint="BF"/>
          <w:lang w:val="fr-FR"/>
        </w:rPr>
      </w:pPr>
      <w:r w:rsidRPr="00EE0F9E">
        <w:rPr>
          <w:b/>
          <w:color w:val="404040" w:themeColor="text1" w:themeTint="BF"/>
          <w:lang w:val="fr-FR"/>
        </w:rPr>
        <w:t xml:space="preserve">11.2 Quorum </w:t>
      </w:r>
    </w:p>
    <w:p w14:paraId="2E11BAE7" w14:textId="77777777" w:rsidR="00EE0F9E" w:rsidRDefault="00EE0F9E" w:rsidP="006D429E">
      <w:pPr>
        <w:rPr>
          <w:b/>
          <w:color w:val="404040" w:themeColor="text1" w:themeTint="BF"/>
          <w:lang w:val="fr-FR"/>
        </w:rPr>
      </w:pPr>
    </w:p>
    <w:p w14:paraId="793BEA5C" w14:textId="6EE12F0C" w:rsidR="00EE0F9E" w:rsidRDefault="00EE0F9E" w:rsidP="006D429E">
      <w:pPr>
        <w:rPr>
          <w:color w:val="404040" w:themeColor="text1" w:themeTint="BF"/>
          <w:lang w:val="fr-FR"/>
        </w:rPr>
      </w:pPr>
      <w:r w:rsidRPr="00EE0F9E">
        <w:rPr>
          <w:color w:val="404040" w:themeColor="text1" w:themeTint="BF"/>
          <w:lang w:val="fr-FR"/>
        </w:rPr>
        <w:t>Le Patronat</w:t>
      </w:r>
      <w:r>
        <w:rPr>
          <w:color w:val="404040" w:themeColor="text1" w:themeTint="BF"/>
          <w:lang w:val="fr-FR"/>
        </w:rPr>
        <w:t xml:space="preserve"> sera constitué de manière valide dans la première convocation quand plus de la moitié de ses membres soient présents, et dans la seconde convocation, n’importe le nombre de membres présents, toujours et quand le Président assiste ou, dans s’il fait délégation de ses fonctions au Vice Président.  </w:t>
      </w:r>
    </w:p>
    <w:p w14:paraId="4FD6E242" w14:textId="77777777" w:rsidR="00EE0F9E" w:rsidRDefault="00EE0F9E" w:rsidP="006D429E">
      <w:pPr>
        <w:rPr>
          <w:color w:val="404040" w:themeColor="text1" w:themeTint="BF"/>
          <w:lang w:val="fr-FR"/>
        </w:rPr>
      </w:pPr>
    </w:p>
    <w:p w14:paraId="01B2E468" w14:textId="46F128DF" w:rsidR="00EE0F9E" w:rsidRPr="00EE0F9E" w:rsidRDefault="00EE0F9E" w:rsidP="006D429E">
      <w:pPr>
        <w:rPr>
          <w:b/>
          <w:color w:val="404040" w:themeColor="text1" w:themeTint="BF"/>
          <w:lang w:val="fr-FR"/>
        </w:rPr>
      </w:pPr>
      <w:r w:rsidRPr="00EE0F9E">
        <w:rPr>
          <w:b/>
          <w:color w:val="404040" w:themeColor="text1" w:themeTint="BF"/>
          <w:lang w:val="fr-FR"/>
        </w:rPr>
        <w:t>11.3 Votations</w:t>
      </w:r>
    </w:p>
    <w:p w14:paraId="27BBB114" w14:textId="214447DC" w:rsidR="00202138" w:rsidRDefault="00EE0F9E" w:rsidP="006D429E">
      <w:pPr>
        <w:rPr>
          <w:color w:val="404040" w:themeColor="text1" w:themeTint="BF"/>
          <w:lang w:val="fr-FR"/>
        </w:rPr>
      </w:pPr>
      <w:r>
        <w:rPr>
          <w:color w:val="404040" w:themeColor="text1" w:themeTint="BF"/>
          <w:lang w:val="fr-FR"/>
        </w:rPr>
        <w:t xml:space="preserve">  </w:t>
      </w:r>
    </w:p>
    <w:p w14:paraId="2CB9CA9B" w14:textId="776B84AF" w:rsidR="00EE0F9E" w:rsidRDefault="009D4FCA" w:rsidP="006D429E">
      <w:pPr>
        <w:rPr>
          <w:color w:val="404040" w:themeColor="text1" w:themeTint="BF"/>
          <w:lang w:val="fr-FR"/>
        </w:rPr>
      </w:pPr>
      <w:r>
        <w:rPr>
          <w:color w:val="404040" w:themeColor="text1" w:themeTint="BF"/>
          <w:lang w:val="fr-FR"/>
        </w:rPr>
        <w:t>Les accords seront adoptés par la majorité simple de votes des patrons présents, sauf dans ces cas dont les Statuts courants disposent expressément la nécessité d’une majorité qualifiée.  En cas de ballottage le vote du Président sera décisif.</w:t>
      </w:r>
    </w:p>
    <w:p w14:paraId="6FED232E" w14:textId="77777777" w:rsidR="009D4FCA" w:rsidRDefault="009D4FCA" w:rsidP="006D429E">
      <w:pPr>
        <w:rPr>
          <w:color w:val="404040" w:themeColor="text1" w:themeTint="BF"/>
          <w:lang w:val="fr-FR"/>
        </w:rPr>
      </w:pPr>
    </w:p>
    <w:p w14:paraId="72CE19D8" w14:textId="54515E7A" w:rsidR="009D4FCA" w:rsidRDefault="009D4FCA" w:rsidP="006D429E">
      <w:pPr>
        <w:rPr>
          <w:color w:val="404040" w:themeColor="text1" w:themeTint="BF"/>
          <w:lang w:val="fr-FR"/>
        </w:rPr>
      </w:pPr>
      <w:r>
        <w:rPr>
          <w:color w:val="404040" w:themeColor="text1" w:themeTint="BF"/>
          <w:lang w:val="fr-FR"/>
        </w:rPr>
        <w:t>Le vote dans le Patronat ne pourra être délégué.</w:t>
      </w:r>
    </w:p>
    <w:p w14:paraId="4BE96841" w14:textId="77777777" w:rsidR="009D4FCA" w:rsidRDefault="009D4FCA" w:rsidP="006D429E">
      <w:pPr>
        <w:rPr>
          <w:color w:val="404040" w:themeColor="text1" w:themeTint="BF"/>
          <w:lang w:val="fr-FR"/>
        </w:rPr>
      </w:pPr>
    </w:p>
    <w:p w14:paraId="50A2587E" w14:textId="07ED2A3A" w:rsidR="009D4FCA" w:rsidRDefault="009D4FCA" w:rsidP="006D429E">
      <w:pPr>
        <w:rPr>
          <w:color w:val="404040" w:themeColor="text1" w:themeTint="BF"/>
          <w:lang w:val="fr-FR"/>
        </w:rPr>
      </w:pPr>
      <w:r>
        <w:rPr>
          <w:color w:val="404040" w:themeColor="text1" w:themeTint="BF"/>
          <w:lang w:val="fr-FR"/>
        </w:rPr>
        <w:t>Les accords transcrits dans le Livre d’Actes seront approuvés dans la même réunion du Patronat.</w:t>
      </w:r>
    </w:p>
    <w:p w14:paraId="1576C195" w14:textId="77777777" w:rsidR="009D4FCA" w:rsidRDefault="009D4FCA" w:rsidP="006D429E">
      <w:pPr>
        <w:rPr>
          <w:color w:val="404040" w:themeColor="text1" w:themeTint="BF"/>
          <w:lang w:val="fr-FR"/>
        </w:rPr>
      </w:pPr>
    </w:p>
    <w:p w14:paraId="6CAF0886" w14:textId="77777777" w:rsidR="009D4FCA" w:rsidRDefault="009D4FCA" w:rsidP="006D429E">
      <w:pPr>
        <w:rPr>
          <w:color w:val="404040" w:themeColor="text1" w:themeTint="BF"/>
          <w:lang w:val="fr-FR"/>
        </w:rPr>
      </w:pPr>
      <w:r>
        <w:rPr>
          <w:color w:val="404040" w:themeColor="text1" w:themeTint="BF"/>
          <w:lang w:val="fr-FR"/>
        </w:rPr>
        <w:t xml:space="preserve">En cas de voter l’élection des patrons ou sa révocation pour les causes valides établies dans les présents Statuts, l’accord devra être adopté en votant. Comme minimum, le quatre vingt pourcent (80%) des membres du Patronat, en arrondissant toujours en bas pour réussir ces pourcentages.  </w:t>
      </w:r>
    </w:p>
    <w:p w14:paraId="611F2E49" w14:textId="77777777" w:rsidR="009D4FCA" w:rsidRDefault="009D4FCA" w:rsidP="006D429E">
      <w:pPr>
        <w:rPr>
          <w:color w:val="404040" w:themeColor="text1" w:themeTint="BF"/>
          <w:lang w:val="fr-FR"/>
        </w:rPr>
      </w:pPr>
    </w:p>
    <w:p w14:paraId="3079B648" w14:textId="67EF79D8" w:rsidR="009D4FCA" w:rsidRDefault="009D4FCA" w:rsidP="006D429E">
      <w:pPr>
        <w:rPr>
          <w:color w:val="404040" w:themeColor="text1" w:themeTint="BF"/>
          <w:lang w:val="fr-FR"/>
        </w:rPr>
      </w:pPr>
      <w:r>
        <w:rPr>
          <w:color w:val="404040" w:themeColor="text1" w:themeTint="BF"/>
          <w:lang w:val="fr-FR"/>
        </w:rPr>
        <w:t>Les accords seront exécutifs, ainsi sans approuver l’acte.</w:t>
      </w:r>
    </w:p>
    <w:p w14:paraId="57C0F8EE" w14:textId="77777777" w:rsidR="009D4FCA" w:rsidRDefault="009D4FCA" w:rsidP="006D429E">
      <w:pPr>
        <w:rPr>
          <w:color w:val="404040" w:themeColor="text1" w:themeTint="BF"/>
          <w:lang w:val="fr-FR"/>
        </w:rPr>
      </w:pPr>
    </w:p>
    <w:p w14:paraId="211A9C74" w14:textId="3BDE1183" w:rsidR="009D4FCA" w:rsidRDefault="009D4FCA" w:rsidP="006D429E">
      <w:pPr>
        <w:rPr>
          <w:b/>
          <w:color w:val="404040" w:themeColor="text1" w:themeTint="BF"/>
          <w:lang w:val="fr-FR"/>
        </w:rPr>
      </w:pPr>
      <w:r w:rsidRPr="009D4FCA">
        <w:rPr>
          <w:b/>
          <w:color w:val="404040" w:themeColor="text1" w:themeTint="BF"/>
          <w:lang w:val="fr-FR"/>
        </w:rPr>
        <w:t>11.4 Réunions ordinaires</w:t>
      </w:r>
    </w:p>
    <w:p w14:paraId="49C2927F" w14:textId="77777777" w:rsidR="00DC2186" w:rsidRDefault="00DC2186" w:rsidP="006D429E">
      <w:pPr>
        <w:rPr>
          <w:b/>
          <w:color w:val="404040" w:themeColor="text1" w:themeTint="BF"/>
          <w:lang w:val="fr-FR"/>
        </w:rPr>
      </w:pPr>
    </w:p>
    <w:p w14:paraId="487AFFC2" w14:textId="04702C00" w:rsidR="00DC2186" w:rsidRDefault="00DC2186" w:rsidP="006D429E">
      <w:pPr>
        <w:rPr>
          <w:color w:val="404040" w:themeColor="text1" w:themeTint="BF"/>
          <w:lang w:val="fr-FR"/>
        </w:rPr>
      </w:pPr>
      <w:r w:rsidRPr="00DC2186">
        <w:rPr>
          <w:color w:val="404040" w:themeColor="text1" w:themeTint="BF"/>
          <w:lang w:val="fr-FR"/>
        </w:rPr>
        <w:t>Le Patronat</w:t>
      </w:r>
      <w:r>
        <w:rPr>
          <w:color w:val="404040" w:themeColor="text1" w:themeTint="BF"/>
          <w:lang w:val="fr-FR"/>
        </w:rPr>
        <w:t xml:space="preserve"> aura des réunions un minimum de deux (2) fois par an avec caractère ordinaire.</w:t>
      </w:r>
    </w:p>
    <w:p w14:paraId="5228DB41" w14:textId="77777777" w:rsidR="00DC2186" w:rsidRDefault="00DC2186" w:rsidP="006D429E">
      <w:pPr>
        <w:rPr>
          <w:color w:val="404040" w:themeColor="text1" w:themeTint="BF"/>
          <w:lang w:val="fr-FR"/>
        </w:rPr>
      </w:pPr>
    </w:p>
    <w:p w14:paraId="5540E903" w14:textId="77777777" w:rsidR="00DC2186" w:rsidRDefault="00DC2186" w:rsidP="006D429E">
      <w:pPr>
        <w:rPr>
          <w:color w:val="404040" w:themeColor="text1" w:themeTint="BF"/>
          <w:lang w:val="fr-FR"/>
        </w:rPr>
      </w:pPr>
      <w:r>
        <w:rPr>
          <w:color w:val="404040" w:themeColor="text1" w:themeTint="BF"/>
          <w:lang w:val="fr-FR"/>
        </w:rPr>
        <w:t>Dans la première réunion on devra procéder à l’approbation des comptes annuels, la Mémoire de l’an précédant et la révision de l’inventaire du patrimoine de la Fondation, aussi que de la liquidation du présupposé et l’approbation du correspondant à l’exercice courante.</w:t>
      </w:r>
    </w:p>
    <w:p w14:paraId="1A8871CD" w14:textId="77777777" w:rsidR="00DC2186" w:rsidRDefault="00DC2186" w:rsidP="006D429E">
      <w:pPr>
        <w:rPr>
          <w:color w:val="404040" w:themeColor="text1" w:themeTint="BF"/>
          <w:lang w:val="fr-FR"/>
        </w:rPr>
      </w:pPr>
    </w:p>
    <w:p w14:paraId="264058D5" w14:textId="77777777" w:rsidR="00535121" w:rsidRDefault="00535121" w:rsidP="006D429E">
      <w:pPr>
        <w:rPr>
          <w:color w:val="404040" w:themeColor="text1" w:themeTint="BF"/>
          <w:lang w:val="fr-FR"/>
        </w:rPr>
      </w:pPr>
    </w:p>
    <w:p w14:paraId="2A8E7F56" w14:textId="77777777" w:rsidR="00DC2186" w:rsidRDefault="00DC2186" w:rsidP="006D429E">
      <w:pPr>
        <w:rPr>
          <w:color w:val="404040" w:themeColor="text1" w:themeTint="BF"/>
          <w:lang w:val="fr-FR"/>
        </w:rPr>
      </w:pPr>
      <w:r>
        <w:rPr>
          <w:color w:val="404040" w:themeColor="text1" w:themeTint="BF"/>
          <w:lang w:val="fr-FR"/>
        </w:rPr>
        <w:t>La seconde réunion devra avoir lieu pendant le dernier trimestre de l’an et dans la même on devra approuver le plan d’actuation pour l’an prochain.</w:t>
      </w:r>
    </w:p>
    <w:p w14:paraId="224AAC41" w14:textId="77777777" w:rsidR="00DC2186" w:rsidRDefault="00DC2186" w:rsidP="006D429E">
      <w:pPr>
        <w:rPr>
          <w:color w:val="404040" w:themeColor="text1" w:themeTint="BF"/>
          <w:lang w:val="fr-FR"/>
        </w:rPr>
      </w:pPr>
    </w:p>
    <w:p w14:paraId="5E54B83E" w14:textId="6BF26910" w:rsidR="00DC2186" w:rsidRDefault="00DC2186" w:rsidP="006D429E">
      <w:pPr>
        <w:rPr>
          <w:b/>
          <w:color w:val="404040" w:themeColor="text1" w:themeTint="BF"/>
          <w:lang w:val="fr-FR"/>
        </w:rPr>
      </w:pPr>
      <w:r w:rsidRPr="00DC2186">
        <w:rPr>
          <w:b/>
          <w:color w:val="404040" w:themeColor="text1" w:themeTint="BF"/>
          <w:lang w:val="fr-FR"/>
        </w:rPr>
        <w:t xml:space="preserve">11.5 Réunions extraordinaires  </w:t>
      </w:r>
    </w:p>
    <w:p w14:paraId="4DB57D9A" w14:textId="77777777" w:rsidR="00DC2186" w:rsidRDefault="00DC2186" w:rsidP="006D429E">
      <w:pPr>
        <w:rPr>
          <w:b/>
          <w:color w:val="404040" w:themeColor="text1" w:themeTint="BF"/>
          <w:lang w:val="fr-FR"/>
        </w:rPr>
      </w:pPr>
    </w:p>
    <w:p w14:paraId="46A06146" w14:textId="5F8E50A6" w:rsidR="00DC2186" w:rsidRDefault="00DC2186" w:rsidP="006D429E">
      <w:pPr>
        <w:rPr>
          <w:color w:val="404040" w:themeColor="text1" w:themeTint="BF"/>
          <w:lang w:val="fr-FR"/>
        </w:rPr>
      </w:pPr>
      <w:r>
        <w:rPr>
          <w:color w:val="404040" w:themeColor="text1" w:themeTint="BF"/>
          <w:lang w:val="fr-FR"/>
        </w:rPr>
        <w:t>Les réunions seront extraordinaires quand elles ne sont pas comprises dans l’article précédant et ont lieu toujours si le Président en le demande ou, au moins, si l’on demande la moitié de ses membres.</w:t>
      </w:r>
    </w:p>
    <w:p w14:paraId="081E3091" w14:textId="77777777" w:rsidR="00DC2186" w:rsidRDefault="00DC2186" w:rsidP="006D429E">
      <w:pPr>
        <w:rPr>
          <w:color w:val="404040" w:themeColor="text1" w:themeTint="BF"/>
          <w:lang w:val="fr-FR"/>
        </w:rPr>
      </w:pPr>
    </w:p>
    <w:p w14:paraId="0E2E7745" w14:textId="6EA30766" w:rsidR="00DC2186" w:rsidRDefault="00DC2186" w:rsidP="006D429E">
      <w:pPr>
        <w:rPr>
          <w:b/>
          <w:color w:val="404040" w:themeColor="text1" w:themeTint="BF"/>
          <w:lang w:val="fr-FR"/>
        </w:rPr>
      </w:pPr>
      <w:r w:rsidRPr="00DC2186">
        <w:rPr>
          <w:b/>
          <w:color w:val="404040" w:themeColor="text1" w:themeTint="BF"/>
          <w:lang w:val="fr-FR"/>
        </w:rPr>
        <w:t>ARTICLE 12.- LE DIRECTEUR GÉNÉRAL</w:t>
      </w:r>
    </w:p>
    <w:p w14:paraId="501230A7" w14:textId="77777777" w:rsidR="00DC2186" w:rsidRDefault="00DC2186" w:rsidP="006D429E">
      <w:pPr>
        <w:rPr>
          <w:b/>
          <w:color w:val="404040" w:themeColor="text1" w:themeTint="BF"/>
          <w:lang w:val="fr-FR"/>
        </w:rPr>
      </w:pPr>
    </w:p>
    <w:p w14:paraId="71B8C81E" w14:textId="54561CB5" w:rsidR="00DC2186" w:rsidRDefault="00DC2186" w:rsidP="006D429E">
      <w:pPr>
        <w:rPr>
          <w:b/>
          <w:color w:val="404040" w:themeColor="text1" w:themeTint="BF"/>
          <w:lang w:val="fr-FR"/>
        </w:rPr>
      </w:pPr>
      <w:r>
        <w:rPr>
          <w:b/>
          <w:color w:val="404040" w:themeColor="text1" w:themeTint="BF"/>
          <w:lang w:val="fr-FR"/>
        </w:rPr>
        <w:t>12.1 Nomination du Directeur Général</w:t>
      </w:r>
    </w:p>
    <w:p w14:paraId="049146CF" w14:textId="77777777" w:rsidR="00DC2186" w:rsidRDefault="00DC2186" w:rsidP="006D429E">
      <w:pPr>
        <w:rPr>
          <w:b/>
          <w:color w:val="404040" w:themeColor="text1" w:themeTint="BF"/>
          <w:lang w:val="fr-FR"/>
        </w:rPr>
      </w:pPr>
    </w:p>
    <w:p w14:paraId="062C7990" w14:textId="77777777" w:rsidR="00535121" w:rsidRDefault="00DC2186" w:rsidP="006D429E">
      <w:pPr>
        <w:rPr>
          <w:color w:val="404040" w:themeColor="text1" w:themeTint="BF"/>
          <w:lang w:val="fr-FR"/>
        </w:rPr>
      </w:pPr>
      <w:r>
        <w:rPr>
          <w:color w:val="404040" w:themeColor="text1" w:themeTint="BF"/>
          <w:lang w:val="fr-FR"/>
        </w:rPr>
        <w:t>En cas d’être opportune, le Patronat pourra nominer un Directeur Général.  La propose de nomination et révocation corresponde au Président et sa décision</w:t>
      </w:r>
      <w:r w:rsidR="00535121">
        <w:rPr>
          <w:color w:val="404040" w:themeColor="text1" w:themeTint="BF"/>
          <w:lang w:val="fr-FR"/>
        </w:rPr>
        <w:t xml:space="preserve"> incombera au Patronat.</w:t>
      </w:r>
    </w:p>
    <w:p w14:paraId="027A2248" w14:textId="77777777" w:rsidR="00535121" w:rsidRDefault="00535121" w:rsidP="006D429E">
      <w:pPr>
        <w:rPr>
          <w:color w:val="404040" w:themeColor="text1" w:themeTint="BF"/>
          <w:lang w:val="fr-FR"/>
        </w:rPr>
      </w:pPr>
    </w:p>
    <w:p w14:paraId="708AFA70" w14:textId="77777777" w:rsidR="00535121" w:rsidRDefault="00535121" w:rsidP="00535121">
      <w:pPr>
        <w:rPr>
          <w:color w:val="404040" w:themeColor="text1" w:themeTint="BF"/>
          <w:lang w:val="fr-FR"/>
        </w:rPr>
      </w:pPr>
      <w:r>
        <w:rPr>
          <w:color w:val="404040" w:themeColor="text1" w:themeTint="BF"/>
          <w:lang w:val="fr-FR"/>
        </w:rPr>
        <w:t>Les décisions de nomination et révocation de ce charge auront besoin du vote favorable de, comme minimum, le quatre vingt pourcent (80%) des membres du Patronat, en arrondissant toujours en bas pour réussir ce pourcentage.</w:t>
      </w:r>
    </w:p>
    <w:p w14:paraId="1EB67D25" w14:textId="77777777" w:rsidR="00535121" w:rsidRDefault="00535121" w:rsidP="006D429E">
      <w:pPr>
        <w:rPr>
          <w:color w:val="404040" w:themeColor="text1" w:themeTint="BF"/>
          <w:lang w:val="fr-FR"/>
        </w:rPr>
      </w:pPr>
    </w:p>
    <w:p w14:paraId="124889F7" w14:textId="77777777" w:rsidR="00535121" w:rsidRDefault="00535121" w:rsidP="006D429E">
      <w:pPr>
        <w:rPr>
          <w:color w:val="404040" w:themeColor="text1" w:themeTint="BF"/>
          <w:lang w:val="fr-FR"/>
        </w:rPr>
      </w:pPr>
      <w:r>
        <w:rPr>
          <w:color w:val="404040" w:themeColor="text1" w:themeTint="BF"/>
          <w:lang w:val="fr-FR"/>
        </w:rPr>
        <w:t>Le Directeur Général viendra à être vinculé à la Fondation à travers le contrat de prestation de services correspondant, dont on spécifique ses fonctions, la duration de la charge, l’engagement et la rémunération.  Le Patronat lui donnera aussi les pouvoirs notariaux qu’estime nécessaires pour ses actuations devant troisièmes parties sur les intérêts e la Fondation.</w:t>
      </w:r>
    </w:p>
    <w:p w14:paraId="7F12F025" w14:textId="77777777" w:rsidR="00535121" w:rsidRDefault="00535121" w:rsidP="006D429E">
      <w:pPr>
        <w:rPr>
          <w:color w:val="404040" w:themeColor="text1" w:themeTint="BF"/>
          <w:lang w:val="fr-FR"/>
        </w:rPr>
      </w:pPr>
    </w:p>
    <w:p w14:paraId="7F3FA0F7" w14:textId="77777777" w:rsidR="00535121" w:rsidRDefault="00535121" w:rsidP="006D429E">
      <w:pPr>
        <w:rPr>
          <w:b/>
          <w:color w:val="404040" w:themeColor="text1" w:themeTint="BF"/>
          <w:lang w:val="fr-FR"/>
        </w:rPr>
      </w:pPr>
      <w:r w:rsidRPr="00535121">
        <w:rPr>
          <w:b/>
          <w:color w:val="404040" w:themeColor="text1" w:themeTint="BF"/>
          <w:lang w:val="fr-FR"/>
        </w:rPr>
        <w:t xml:space="preserve">12.2 Fonctions  </w:t>
      </w:r>
    </w:p>
    <w:p w14:paraId="2AB17BD9" w14:textId="77777777" w:rsidR="00535121" w:rsidRDefault="00535121" w:rsidP="006D429E">
      <w:pPr>
        <w:rPr>
          <w:b/>
          <w:color w:val="404040" w:themeColor="text1" w:themeTint="BF"/>
          <w:lang w:val="fr-FR"/>
        </w:rPr>
      </w:pPr>
    </w:p>
    <w:p w14:paraId="650747EF" w14:textId="77777777" w:rsidR="00535121" w:rsidRDefault="00535121" w:rsidP="006D429E">
      <w:pPr>
        <w:rPr>
          <w:color w:val="404040" w:themeColor="text1" w:themeTint="BF"/>
          <w:lang w:val="fr-FR"/>
        </w:rPr>
      </w:pPr>
      <w:r>
        <w:rPr>
          <w:color w:val="404040" w:themeColor="text1" w:themeTint="BF"/>
          <w:lang w:val="fr-FR"/>
        </w:rPr>
        <w:t>Les fonctions du Directeur Général sont les suivantes.  Elles peuvent être agrandies par accord du Patronat :</w:t>
      </w:r>
    </w:p>
    <w:p w14:paraId="619BFC22" w14:textId="77777777" w:rsidR="00535121" w:rsidRDefault="00535121" w:rsidP="006D429E">
      <w:pPr>
        <w:rPr>
          <w:color w:val="404040" w:themeColor="text1" w:themeTint="BF"/>
          <w:lang w:val="fr-FR"/>
        </w:rPr>
      </w:pPr>
    </w:p>
    <w:p w14:paraId="2C513ED7" w14:textId="3B24E9D1" w:rsidR="00535121" w:rsidRDefault="00535121" w:rsidP="006D429E">
      <w:pPr>
        <w:rPr>
          <w:color w:val="404040" w:themeColor="text1" w:themeTint="BF"/>
          <w:lang w:val="fr-FR"/>
        </w:rPr>
      </w:pPr>
      <w:r>
        <w:rPr>
          <w:color w:val="404040" w:themeColor="text1" w:themeTint="BF"/>
          <w:lang w:val="fr-FR"/>
        </w:rPr>
        <w:t xml:space="preserve">a) Exercer les accords du Patronat, la Commission Exécutive et du Président, aussi que vérifier le suivi des directrices, plans basiques et programmes généraux d’actuation </w:t>
      </w:r>
      <w:r w:rsidR="002D11D5">
        <w:rPr>
          <w:color w:val="404040" w:themeColor="text1" w:themeTint="BF"/>
          <w:lang w:val="fr-FR"/>
        </w:rPr>
        <w:t>constituant</w:t>
      </w:r>
      <w:r>
        <w:rPr>
          <w:color w:val="404040" w:themeColor="text1" w:themeTint="BF"/>
          <w:lang w:val="fr-FR"/>
        </w:rPr>
        <w:t xml:space="preserve"> les fins et les activités constitutives.</w:t>
      </w:r>
    </w:p>
    <w:p w14:paraId="2EFD0642" w14:textId="77777777" w:rsidR="00535121" w:rsidRDefault="00535121" w:rsidP="006D429E">
      <w:pPr>
        <w:rPr>
          <w:color w:val="404040" w:themeColor="text1" w:themeTint="BF"/>
          <w:lang w:val="fr-FR"/>
        </w:rPr>
      </w:pPr>
    </w:p>
    <w:p w14:paraId="3EAB7B5F" w14:textId="77777777" w:rsidR="002D11D5" w:rsidRDefault="00535121" w:rsidP="006D429E">
      <w:pPr>
        <w:rPr>
          <w:color w:val="404040" w:themeColor="text1" w:themeTint="BF"/>
          <w:lang w:val="fr-FR"/>
        </w:rPr>
      </w:pPr>
      <w:r>
        <w:rPr>
          <w:color w:val="404040" w:themeColor="text1" w:themeTint="BF"/>
          <w:lang w:val="fr-FR"/>
        </w:rPr>
        <w:t xml:space="preserve">b) </w:t>
      </w:r>
      <w:r w:rsidRPr="00535121">
        <w:rPr>
          <w:b/>
          <w:color w:val="404040" w:themeColor="text1" w:themeTint="BF"/>
          <w:lang w:val="fr-FR"/>
        </w:rPr>
        <w:t xml:space="preserve"> </w:t>
      </w:r>
      <w:r w:rsidRPr="00535121">
        <w:rPr>
          <w:color w:val="404040" w:themeColor="text1" w:themeTint="BF"/>
          <w:lang w:val="fr-FR"/>
        </w:rPr>
        <w:t xml:space="preserve">Diriger </w:t>
      </w:r>
      <w:r w:rsidR="002D11D5">
        <w:rPr>
          <w:color w:val="404040" w:themeColor="text1" w:themeTint="BF"/>
          <w:lang w:val="fr-FR"/>
        </w:rPr>
        <w:t>et gérer les recours humains de la Fondation, aussi que diriger et inspecter les services dans l’enceinte des relations du travail et la planification des éléments humains et matériaux nécessaires pour services de nouvelle création.</w:t>
      </w:r>
    </w:p>
    <w:p w14:paraId="09F8DE48" w14:textId="77777777" w:rsidR="002D11D5" w:rsidRDefault="002D11D5" w:rsidP="006D429E">
      <w:pPr>
        <w:rPr>
          <w:color w:val="404040" w:themeColor="text1" w:themeTint="BF"/>
          <w:lang w:val="fr-FR"/>
        </w:rPr>
      </w:pPr>
    </w:p>
    <w:p w14:paraId="0C7BB4CF" w14:textId="77777777" w:rsidR="002D11D5" w:rsidRDefault="002D11D5" w:rsidP="006D429E">
      <w:pPr>
        <w:rPr>
          <w:color w:val="404040" w:themeColor="text1" w:themeTint="BF"/>
          <w:lang w:val="fr-FR"/>
        </w:rPr>
      </w:pPr>
      <w:r>
        <w:rPr>
          <w:color w:val="404040" w:themeColor="text1" w:themeTint="BF"/>
          <w:lang w:val="fr-FR"/>
        </w:rPr>
        <w:t xml:space="preserve">c) Émettre rapports, à pétition des organes de gouvernement et administration, en relation avec les nécessités économiques, matérielles et personnelles pour le fonctionnement générale de la Fondation, aussi que sur n’importe quel aspect de compétence de chaque organe référée à la gestion administrative.     </w:t>
      </w:r>
    </w:p>
    <w:p w14:paraId="63D010DB" w14:textId="77777777" w:rsidR="002D11D5" w:rsidRDefault="002D11D5" w:rsidP="006D429E">
      <w:pPr>
        <w:rPr>
          <w:color w:val="404040" w:themeColor="text1" w:themeTint="BF"/>
          <w:lang w:val="fr-FR"/>
        </w:rPr>
      </w:pPr>
    </w:p>
    <w:p w14:paraId="14224A99" w14:textId="77777777" w:rsidR="002D11D5" w:rsidRDefault="002D11D5" w:rsidP="006D429E">
      <w:pPr>
        <w:rPr>
          <w:color w:val="404040" w:themeColor="text1" w:themeTint="BF"/>
          <w:lang w:val="fr-FR"/>
        </w:rPr>
      </w:pPr>
      <w:r>
        <w:rPr>
          <w:color w:val="404040" w:themeColor="text1" w:themeTint="BF"/>
          <w:lang w:val="fr-FR"/>
        </w:rPr>
        <w:t>d) Designer l’organisation et lignes pour le développe et fonctionnement du service, d’accord avec les directrices émanées de la Commission Exécutive, en son cas, et du Président du Patronat.</w:t>
      </w:r>
    </w:p>
    <w:p w14:paraId="18910FCF" w14:textId="77777777" w:rsidR="002D11D5" w:rsidRDefault="002D11D5" w:rsidP="006D429E">
      <w:pPr>
        <w:rPr>
          <w:color w:val="404040" w:themeColor="text1" w:themeTint="BF"/>
          <w:lang w:val="fr-FR"/>
        </w:rPr>
      </w:pPr>
    </w:p>
    <w:p w14:paraId="51A7B3AA" w14:textId="77777777" w:rsidR="002D11D5" w:rsidRDefault="002D11D5" w:rsidP="006D429E">
      <w:pPr>
        <w:rPr>
          <w:color w:val="404040" w:themeColor="text1" w:themeTint="BF"/>
          <w:lang w:val="fr-FR"/>
        </w:rPr>
      </w:pPr>
      <w:r>
        <w:rPr>
          <w:color w:val="404040" w:themeColor="text1" w:themeTint="BF"/>
          <w:lang w:val="fr-FR"/>
        </w:rPr>
        <w:t>e) Proposer des projets d’actuation en relation avec les programmes annuels de la Fondation.</w:t>
      </w:r>
    </w:p>
    <w:p w14:paraId="24594D0B" w14:textId="77777777" w:rsidR="002D11D5" w:rsidRDefault="002D11D5" w:rsidP="006D429E">
      <w:pPr>
        <w:rPr>
          <w:color w:val="404040" w:themeColor="text1" w:themeTint="BF"/>
          <w:lang w:val="fr-FR"/>
        </w:rPr>
      </w:pPr>
    </w:p>
    <w:p w14:paraId="0588E6E5" w14:textId="672D1301" w:rsidR="002D11D5" w:rsidRDefault="00D40FB8" w:rsidP="006D429E">
      <w:pPr>
        <w:rPr>
          <w:color w:val="404040" w:themeColor="text1" w:themeTint="BF"/>
          <w:lang w:val="fr-FR"/>
        </w:rPr>
      </w:pPr>
      <w:r>
        <w:rPr>
          <w:color w:val="404040" w:themeColor="text1" w:themeTint="BF"/>
          <w:lang w:val="fr-FR"/>
        </w:rPr>
        <w:t>f) Élaborer le projet du</w:t>
      </w:r>
      <w:r w:rsidR="002D11D5">
        <w:rPr>
          <w:color w:val="404040" w:themeColor="text1" w:themeTint="BF"/>
          <w:lang w:val="fr-FR"/>
        </w:rPr>
        <w:t xml:space="preserve"> présupposé de la Fondation.</w:t>
      </w:r>
    </w:p>
    <w:p w14:paraId="7AA77595" w14:textId="77777777" w:rsidR="002D11D5" w:rsidRDefault="002D11D5" w:rsidP="006D429E">
      <w:pPr>
        <w:rPr>
          <w:color w:val="404040" w:themeColor="text1" w:themeTint="BF"/>
          <w:lang w:val="fr-FR"/>
        </w:rPr>
      </w:pPr>
    </w:p>
    <w:p w14:paraId="7CC6F709" w14:textId="77777777" w:rsidR="00D40FB8" w:rsidRDefault="00D40FB8" w:rsidP="006D429E">
      <w:pPr>
        <w:rPr>
          <w:color w:val="404040" w:themeColor="text1" w:themeTint="BF"/>
          <w:lang w:val="fr-FR"/>
        </w:rPr>
      </w:pPr>
      <w:r>
        <w:rPr>
          <w:color w:val="404040" w:themeColor="text1" w:themeTint="BF"/>
          <w:lang w:val="fr-FR"/>
        </w:rPr>
        <w:t>g) Rédiger  un programme de fins fonctionnelles.</w:t>
      </w:r>
    </w:p>
    <w:p w14:paraId="37B95C37" w14:textId="77777777" w:rsidR="00D40FB8" w:rsidRDefault="00D40FB8" w:rsidP="006D429E">
      <w:pPr>
        <w:rPr>
          <w:color w:val="404040" w:themeColor="text1" w:themeTint="BF"/>
          <w:lang w:val="fr-FR"/>
        </w:rPr>
      </w:pPr>
    </w:p>
    <w:p w14:paraId="71702B91" w14:textId="4D7928BB" w:rsidR="00D40FB8" w:rsidRDefault="00D40FB8" w:rsidP="006D429E">
      <w:pPr>
        <w:rPr>
          <w:color w:val="404040" w:themeColor="text1" w:themeTint="BF"/>
          <w:lang w:val="fr-FR"/>
        </w:rPr>
      </w:pPr>
      <w:r>
        <w:rPr>
          <w:color w:val="404040" w:themeColor="text1" w:themeTint="BF"/>
          <w:lang w:val="fr-FR"/>
        </w:rPr>
        <w:t>h) Développer et effectuer le suivi des conventions souscrites avec autres institutions qui affectent à la Fondation.</w:t>
      </w:r>
    </w:p>
    <w:p w14:paraId="10BAE6A2" w14:textId="77777777" w:rsidR="00D40FB8" w:rsidRDefault="00D40FB8" w:rsidP="006D429E">
      <w:pPr>
        <w:rPr>
          <w:color w:val="404040" w:themeColor="text1" w:themeTint="BF"/>
          <w:lang w:val="fr-FR"/>
        </w:rPr>
      </w:pPr>
    </w:p>
    <w:p w14:paraId="3FCBA50C" w14:textId="77777777" w:rsidR="00D40FB8" w:rsidRDefault="00D40FB8" w:rsidP="006D429E">
      <w:pPr>
        <w:rPr>
          <w:color w:val="404040" w:themeColor="text1" w:themeTint="BF"/>
          <w:lang w:val="fr-FR"/>
        </w:rPr>
      </w:pPr>
      <w:r>
        <w:rPr>
          <w:color w:val="404040" w:themeColor="text1" w:themeTint="BF"/>
          <w:lang w:val="fr-FR"/>
        </w:rPr>
        <w:t>i) Analyser et évaluer l’efficace des services.</w:t>
      </w:r>
    </w:p>
    <w:p w14:paraId="2475EB95" w14:textId="77777777" w:rsidR="00D40FB8" w:rsidRDefault="00D40FB8" w:rsidP="006D429E">
      <w:pPr>
        <w:rPr>
          <w:color w:val="404040" w:themeColor="text1" w:themeTint="BF"/>
          <w:lang w:val="fr-FR"/>
        </w:rPr>
      </w:pPr>
    </w:p>
    <w:p w14:paraId="3F30C0C3" w14:textId="77777777" w:rsidR="00D40FB8" w:rsidRDefault="00D40FB8" w:rsidP="006D429E">
      <w:pPr>
        <w:rPr>
          <w:color w:val="404040" w:themeColor="text1" w:themeTint="BF"/>
          <w:lang w:val="fr-FR"/>
        </w:rPr>
      </w:pPr>
      <w:r>
        <w:rPr>
          <w:color w:val="404040" w:themeColor="text1" w:themeTint="BF"/>
          <w:lang w:val="fr-FR"/>
        </w:rPr>
        <w:t>j) Informer au Patronat du degré d’accomplissement des objectifs assignés à la Commission Exécutive, en cas cette commission existe.</w:t>
      </w:r>
    </w:p>
    <w:p w14:paraId="13E8916D" w14:textId="77777777" w:rsidR="00D40FB8" w:rsidRDefault="00D40FB8" w:rsidP="006D429E">
      <w:pPr>
        <w:rPr>
          <w:color w:val="404040" w:themeColor="text1" w:themeTint="BF"/>
          <w:lang w:val="fr-FR"/>
        </w:rPr>
      </w:pPr>
    </w:p>
    <w:p w14:paraId="52049DE5" w14:textId="4AFCC0E8" w:rsidR="00D40FB8" w:rsidRDefault="00D40FB8" w:rsidP="006D429E">
      <w:pPr>
        <w:rPr>
          <w:color w:val="404040" w:themeColor="text1" w:themeTint="BF"/>
          <w:lang w:val="fr-FR"/>
        </w:rPr>
      </w:pPr>
      <w:r>
        <w:rPr>
          <w:color w:val="404040" w:themeColor="text1" w:themeTint="BF"/>
          <w:lang w:val="fr-FR"/>
        </w:rPr>
        <w:t>k) Si on l’estime opportune, designer et élaborer un plan de communication, pour faire connaître l’existence, les fins et les activités de la Fondation.</w:t>
      </w:r>
    </w:p>
    <w:p w14:paraId="2BB146FA" w14:textId="77777777" w:rsidR="00D40FB8" w:rsidRDefault="00D40FB8" w:rsidP="006D429E">
      <w:pPr>
        <w:rPr>
          <w:color w:val="404040" w:themeColor="text1" w:themeTint="BF"/>
          <w:lang w:val="fr-FR"/>
        </w:rPr>
      </w:pPr>
    </w:p>
    <w:p w14:paraId="5D81672F" w14:textId="61366AA7" w:rsidR="00D40FB8" w:rsidRDefault="00D40FB8" w:rsidP="006D429E">
      <w:pPr>
        <w:rPr>
          <w:b/>
          <w:color w:val="404040" w:themeColor="text1" w:themeTint="BF"/>
          <w:lang w:val="fr-FR"/>
        </w:rPr>
      </w:pPr>
      <w:r w:rsidRPr="00D40FB8">
        <w:rPr>
          <w:b/>
          <w:color w:val="404040" w:themeColor="text1" w:themeTint="BF"/>
          <w:lang w:val="fr-FR"/>
        </w:rPr>
        <w:t>12.3 Rétribution</w:t>
      </w:r>
    </w:p>
    <w:p w14:paraId="30D83BF7" w14:textId="77777777" w:rsidR="00D40FB8" w:rsidRDefault="00D40FB8" w:rsidP="006D429E">
      <w:pPr>
        <w:rPr>
          <w:b/>
          <w:color w:val="404040" w:themeColor="text1" w:themeTint="BF"/>
          <w:lang w:val="fr-FR"/>
        </w:rPr>
      </w:pPr>
    </w:p>
    <w:p w14:paraId="728132CB" w14:textId="45467520" w:rsidR="00D40FB8" w:rsidRDefault="00D40FB8" w:rsidP="006D429E">
      <w:pPr>
        <w:rPr>
          <w:color w:val="404040" w:themeColor="text1" w:themeTint="BF"/>
          <w:lang w:val="fr-FR"/>
        </w:rPr>
      </w:pPr>
      <w:r>
        <w:rPr>
          <w:color w:val="404040" w:themeColor="text1" w:themeTint="BF"/>
          <w:lang w:val="fr-FR"/>
        </w:rPr>
        <w:t>Le Directeur Gén</w:t>
      </w:r>
      <w:r w:rsidR="00CA78A8">
        <w:rPr>
          <w:color w:val="404040" w:themeColor="text1" w:themeTint="BF"/>
          <w:lang w:val="fr-FR"/>
        </w:rPr>
        <w:t>éral aura la rétribution établie</w:t>
      </w:r>
      <w:r>
        <w:rPr>
          <w:color w:val="404040" w:themeColor="text1" w:themeTint="BF"/>
          <w:lang w:val="fr-FR"/>
        </w:rPr>
        <w:t xml:space="preserve"> au contrat qui lui vincule avec la Fondation, que pourra avoir la nature juridique de haute direction, en respectant toujours les dispositions de travail et fiscales applicables.</w:t>
      </w:r>
    </w:p>
    <w:p w14:paraId="46C04AB3" w14:textId="77777777" w:rsidR="00D40FB8" w:rsidRDefault="00D40FB8" w:rsidP="006D429E">
      <w:pPr>
        <w:rPr>
          <w:color w:val="404040" w:themeColor="text1" w:themeTint="BF"/>
          <w:lang w:val="fr-FR"/>
        </w:rPr>
      </w:pPr>
    </w:p>
    <w:p w14:paraId="18454F18" w14:textId="136AFED6" w:rsidR="00D40FB8" w:rsidRPr="00D40FB8" w:rsidRDefault="00D40FB8" w:rsidP="006D429E">
      <w:pPr>
        <w:rPr>
          <w:b/>
          <w:color w:val="404040" w:themeColor="text1" w:themeTint="BF"/>
          <w:lang w:val="fr-FR"/>
        </w:rPr>
      </w:pPr>
      <w:r w:rsidRPr="00D40FB8">
        <w:rPr>
          <w:b/>
          <w:color w:val="404040" w:themeColor="text1" w:themeTint="BF"/>
          <w:lang w:val="fr-FR"/>
        </w:rPr>
        <w:t>ARTICLE 13.- LE GÉRANT</w:t>
      </w:r>
    </w:p>
    <w:p w14:paraId="021C5163" w14:textId="77777777" w:rsidR="00D40FB8" w:rsidRPr="00D40FB8" w:rsidRDefault="00D40FB8" w:rsidP="006D429E">
      <w:pPr>
        <w:rPr>
          <w:b/>
          <w:color w:val="404040" w:themeColor="text1" w:themeTint="BF"/>
          <w:lang w:val="fr-FR"/>
        </w:rPr>
      </w:pPr>
    </w:p>
    <w:p w14:paraId="0ABF103E" w14:textId="473E2DB6" w:rsidR="00D40FB8" w:rsidRDefault="00D40FB8" w:rsidP="006D429E">
      <w:pPr>
        <w:rPr>
          <w:b/>
          <w:color w:val="404040" w:themeColor="text1" w:themeTint="BF"/>
          <w:lang w:val="fr-FR"/>
        </w:rPr>
      </w:pPr>
      <w:r w:rsidRPr="00D40FB8">
        <w:rPr>
          <w:b/>
          <w:color w:val="404040" w:themeColor="text1" w:themeTint="BF"/>
          <w:lang w:val="fr-FR"/>
        </w:rPr>
        <w:t xml:space="preserve">13.1 Nomination du Gérant </w:t>
      </w:r>
    </w:p>
    <w:p w14:paraId="376C8B64" w14:textId="77777777" w:rsidR="00D40FB8" w:rsidRDefault="00D40FB8" w:rsidP="006D429E">
      <w:pPr>
        <w:rPr>
          <w:b/>
          <w:color w:val="404040" w:themeColor="text1" w:themeTint="BF"/>
          <w:lang w:val="fr-FR"/>
        </w:rPr>
      </w:pPr>
    </w:p>
    <w:p w14:paraId="536BE68C" w14:textId="46121B2A" w:rsidR="00D40FB8" w:rsidRDefault="00D40FB8" w:rsidP="00D40FB8">
      <w:pPr>
        <w:rPr>
          <w:color w:val="404040" w:themeColor="text1" w:themeTint="BF"/>
          <w:lang w:val="fr-FR"/>
        </w:rPr>
      </w:pPr>
      <w:r>
        <w:rPr>
          <w:color w:val="404040" w:themeColor="text1" w:themeTint="BF"/>
          <w:lang w:val="fr-FR"/>
        </w:rPr>
        <w:t xml:space="preserve">En cas de l’estimer opportune, le Directeur Général ou le Président pourront proposer au Patronat la nomination d’un Gérant, avec une relation de travail sujette à la législation ordinaire.   </w:t>
      </w:r>
    </w:p>
    <w:p w14:paraId="6D787906" w14:textId="77777777" w:rsidR="00D40FB8" w:rsidRDefault="00D40FB8" w:rsidP="00D40FB8">
      <w:pPr>
        <w:rPr>
          <w:color w:val="404040" w:themeColor="text1" w:themeTint="BF"/>
          <w:lang w:val="fr-FR"/>
        </w:rPr>
      </w:pPr>
    </w:p>
    <w:p w14:paraId="41C7D829" w14:textId="1376AAA8" w:rsidR="00D40FB8" w:rsidRDefault="00D40FB8" w:rsidP="00D40FB8">
      <w:pPr>
        <w:rPr>
          <w:color w:val="404040" w:themeColor="text1" w:themeTint="BF"/>
          <w:lang w:val="fr-FR"/>
        </w:rPr>
      </w:pPr>
      <w:r>
        <w:rPr>
          <w:color w:val="404040" w:themeColor="text1" w:themeTint="BF"/>
          <w:lang w:val="fr-FR"/>
        </w:rPr>
        <w:t>Les décisions de nomination et révocation de ce</w:t>
      </w:r>
      <w:r w:rsidR="007E7F9D">
        <w:rPr>
          <w:color w:val="404040" w:themeColor="text1" w:themeTint="BF"/>
          <w:lang w:val="fr-FR"/>
        </w:rPr>
        <w:t>tte</w:t>
      </w:r>
      <w:r>
        <w:rPr>
          <w:color w:val="404040" w:themeColor="text1" w:themeTint="BF"/>
          <w:lang w:val="fr-FR"/>
        </w:rPr>
        <w:t xml:space="preserve"> charge auront besoin du vote favorable de, comme minimum, le quatre vingt pourcent (80%) des membres du Patronat, en arrondissant toujours en bas pour réussir ce pourcentage.</w:t>
      </w:r>
    </w:p>
    <w:p w14:paraId="5A2C40DC" w14:textId="77777777" w:rsidR="00D40FB8" w:rsidRPr="00D40FB8" w:rsidRDefault="00D40FB8" w:rsidP="006D429E">
      <w:pPr>
        <w:rPr>
          <w:color w:val="404040" w:themeColor="text1" w:themeTint="BF"/>
          <w:lang w:val="fr-FR"/>
        </w:rPr>
      </w:pPr>
    </w:p>
    <w:p w14:paraId="51DB32BD" w14:textId="3FA90375" w:rsidR="00D40FB8" w:rsidRDefault="00D40FB8" w:rsidP="006D429E">
      <w:pPr>
        <w:rPr>
          <w:b/>
          <w:color w:val="404040" w:themeColor="text1" w:themeTint="BF"/>
          <w:lang w:val="fr-FR"/>
        </w:rPr>
      </w:pPr>
      <w:r w:rsidRPr="00D40FB8">
        <w:rPr>
          <w:b/>
          <w:color w:val="404040" w:themeColor="text1" w:themeTint="BF"/>
          <w:lang w:val="fr-FR"/>
        </w:rPr>
        <w:t>13.2 Fonctions</w:t>
      </w:r>
    </w:p>
    <w:p w14:paraId="51F67A3E" w14:textId="77777777" w:rsidR="00D40FB8" w:rsidRDefault="00D40FB8" w:rsidP="006D429E">
      <w:pPr>
        <w:rPr>
          <w:b/>
          <w:color w:val="404040" w:themeColor="text1" w:themeTint="BF"/>
          <w:lang w:val="fr-FR"/>
        </w:rPr>
      </w:pPr>
    </w:p>
    <w:p w14:paraId="6488783D" w14:textId="071BF193" w:rsidR="00E449E5" w:rsidRDefault="00E449E5" w:rsidP="00E449E5">
      <w:pPr>
        <w:rPr>
          <w:color w:val="404040" w:themeColor="text1" w:themeTint="BF"/>
          <w:lang w:val="fr-FR"/>
        </w:rPr>
      </w:pPr>
      <w:r>
        <w:rPr>
          <w:color w:val="404040" w:themeColor="text1" w:themeTint="BF"/>
          <w:lang w:val="fr-FR"/>
        </w:rPr>
        <w:t>Les fonctions décrites du Gérant sont les suivantes.  Le Patronat peut lui assigner d’autres selon la bonne marche de la Fondation :</w:t>
      </w:r>
    </w:p>
    <w:p w14:paraId="560F4D7F" w14:textId="77777777" w:rsidR="00E449E5" w:rsidRDefault="00E449E5" w:rsidP="00E449E5">
      <w:pPr>
        <w:rPr>
          <w:color w:val="404040" w:themeColor="text1" w:themeTint="BF"/>
          <w:lang w:val="fr-FR"/>
        </w:rPr>
      </w:pPr>
    </w:p>
    <w:p w14:paraId="1ABE3158" w14:textId="77777777" w:rsidR="00E449E5" w:rsidRDefault="00E449E5" w:rsidP="00E449E5">
      <w:pPr>
        <w:rPr>
          <w:color w:val="404040" w:themeColor="text1" w:themeTint="BF"/>
          <w:lang w:val="fr-FR"/>
        </w:rPr>
      </w:pPr>
      <w:r>
        <w:rPr>
          <w:color w:val="404040" w:themeColor="text1" w:themeTint="BF"/>
          <w:lang w:val="fr-FR"/>
        </w:rPr>
        <w:t>a) Élaborer le contenu des réunions de la Commission Exécutive, aussi que l’assistance à les même, dans son cas.</w:t>
      </w:r>
    </w:p>
    <w:p w14:paraId="4778EBE4" w14:textId="77777777" w:rsidR="00E449E5" w:rsidRDefault="00E449E5" w:rsidP="00E449E5">
      <w:pPr>
        <w:rPr>
          <w:color w:val="404040" w:themeColor="text1" w:themeTint="BF"/>
          <w:lang w:val="fr-FR"/>
        </w:rPr>
      </w:pPr>
    </w:p>
    <w:p w14:paraId="4DA87113" w14:textId="77777777" w:rsidR="00E449E5" w:rsidRDefault="00E449E5" w:rsidP="00E449E5">
      <w:pPr>
        <w:rPr>
          <w:color w:val="404040" w:themeColor="text1" w:themeTint="BF"/>
          <w:lang w:val="fr-FR"/>
        </w:rPr>
      </w:pPr>
      <w:r>
        <w:rPr>
          <w:color w:val="404040" w:themeColor="text1" w:themeTint="BF"/>
          <w:lang w:val="fr-FR"/>
        </w:rPr>
        <w:t>b) Préparer le calendrier de travail du personnel de la Fondation.</w:t>
      </w:r>
    </w:p>
    <w:p w14:paraId="677DF320" w14:textId="77777777" w:rsidR="00E449E5" w:rsidRDefault="00E449E5" w:rsidP="00E449E5">
      <w:pPr>
        <w:rPr>
          <w:color w:val="404040" w:themeColor="text1" w:themeTint="BF"/>
          <w:lang w:val="fr-FR"/>
        </w:rPr>
      </w:pPr>
    </w:p>
    <w:p w14:paraId="482990E8" w14:textId="0E29AE21" w:rsidR="00E449E5" w:rsidRDefault="00E449E5" w:rsidP="00E449E5">
      <w:pPr>
        <w:rPr>
          <w:color w:val="404040" w:themeColor="text1" w:themeTint="BF"/>
          <w:lang w:val="fr-FR"/>
        </w:rPr>
      </w:pPr>
      <w:r>
        <w:rPr>
          <w:color w:val="404040" w:themeColor="text1" w:themeTint="BF"/>
          <w:lang w:val="fr-FR"/>
        </w:rPr>
        <w:t xml:space="preserve">c) Diriger, coordonner et organiser le travail de chaque unité pour réussir un optimal rendement de </w:t>
      </w:r>
      <w:r w:rsidR="00CA78A8">
        <w:rPr>
          <w:color w:val="404040" w:themeColor="text1" w:themeTint="BF"/>
          <w:lang w:val="fr-FR"/>
        </w:rPr>
        <w:t>qualité, service et</w:t>
      </w:r>
      <w:r>
        <w:rPr>
          <w:color w:val="404040" w:themeColor="text1" w:themeTint="BF"/>
          <w:lang w:val="fr-FR"/>
        </w:rPr>
        <w:t xml:space="preserve"> coûte.  </w:t>
      </w:r>
    </w:p>
    <w:p w14:paraId="540BF536" w14:textId="77777777" w:rsidR="00E449E5" w:rsidRDefault="00E449E5" w:rsidP="00E449E5">
      <w:pPr>
        <w:rPr>
          <w:color w:val="404040" w:themeColor="text1" w:themeTint="BF"/>
          <w:lang w:val="fr-FR"/>
        </w:rPr>
      </w:pPr>
    </w:p>
    <w:p w14:paraId="303FEDC1" w14:textId="77777777" w:rsidR="00E449E5" w:rsidRDefault="00E449E5" w:rsidP="00E449E5">
      <w:pPr>
        <w:rPr>
          <w:color w:val="404040" w:themeColor="text1" w:themeTint="BF"/>
          <w:lang w:val="fr-FR"/>
        </w:rPr>
      </w:pPr>
      <w:r>
        <w:rPr>
          <w:color w:val="404040" w:themeColor="text1" w:themeTint="BF"/>
          <w:lang w:val="fr-FR"/>
        </w:rPr>
        <w:t>o) Proposer le commencement des expédients disciplinaires au personnel de la Fondation.</w:t>
      </w:r>
    </w:p>
    <w:p w14:paraId="13DA2769" w14:textId="77777777" w:rsidR="00E449E5" w:rsidRDefault="00E449E5" w:rsidP="00E449E5">
      <w:pPr>
        <w:rPr>
          <w:color w:val="404040" w:themeColor="text1" w:themeTint="BF"/>
          <w:lang w:val="fr-FR"/>
        </w:rPr>
      </w:pPr>
    </w:p>
    <w:p w14:paraId="241CEAB6" w14:textId="1634637D" w:rsidR="00E449E5" w:rsidRDefault="00E449E5" w:rsidP="00E449E5">
      <w:pPr>
        <w:rPr>
          <w:b/>
          <w:color w:val="404040" w:themeColor="text1" w:themeTint="BF"/>
          <w:lang w:val="fr-FR"/>
        </w:rPr>
      </w:pPr>
      <w:r w:rsidRPr="00E449E5">
        <w:rPr>
          <w:b/>
          <w:color w:val="404040" w:themeColor="text1" w:themeTint="BF"/>
          <w:lang w:val="fr-FR"/>
        </w:rPr>
        <w:t xml:space="preserve">13.3 Rétribution </w:t>
      </w:r>
    </w:p>
    <w:p w14:paraId="72D96163" w14:textId="77777777" w:rsidR="00E449E5" w:rsidRDefault="00E449E5" w:rsidP="00E449E5">
      <w:pPr>
        <w:rPr>
          <w:b/>
          <w:color w:val="404040" w:themeColor="text1" w:themeTint="BF"/>
          <w:lang w:val="fr-FR"/>
        </w:rPr>
      </w:pPr>
    </w:p>
    <w:p w14:paraId="187A0EE6" w14:textId="12571A5C" w:rsidR="00E449E5" w:rsidRDefault="00E449E5" w:rsidP="00E449E5">
      <w:pPr>
        <w:rPr>
          <w:color w:val="404040" w:themeColor="text1" w:themeTint="BF"/>
          <w:lang w:val="fr-FR"/>
        </w:rPr>
      </w:pPr>
      <w:r>
        <w:rPr>
          <w:color w:val="404040" w:themeColor="text1" w:themeTint="BF"/>
          <w:lang w:val="fr-FR"/>
        </w:rPr>
        <w:t xml:space="preserve">Le Gérant aura une rétribution établie au contrat qui lui vincule avec la Fondation, en respectant toujours les dispositions de travail et fiscales applicables, et en indiquant dans ce contrat la duration de la charge et les autres spécialités qu’on résultent inhérentes.  </w:t>
      </w:r>
    </w:p>
    <w:p w14:paraId="2C58820C" w14:textId="77777777" w:rsidR="00244D2B" w:rsidRDefault="00244D2B" w:rsidP="00E449E5">
      <w:pPr>
        <w:rPr>
          <w:color w:val="404040" w:themeColor="text1" w:themeTint="BF"/>
          <w:lang w:val="fr-FR"/>
        </w:rPr>
      </w:pPr>
    </w:p>
    <w:p w14:paraId="5A81C154" w14:textId="3EE28B7B" w:rsidR="00244D2B" w:rsidRDefault="00244D2B" w:rsidP="00E449E5">
      <w:pPr>
        <w:rPr>
          <w:b/>
          <w:color w:val="404040" w:themeColor="text1" w:themeTint="BF"/>
          <w:lang w:val="fr-FR"/>
        </w:rPr>
      </w:pPr>
      <w:r w:rsidRPr="00244D2B">
        <w:rPr>
          <w:b/>
          <w:color w:val="404040" w:themeColor="text1" w:themeTint="BF"/>
          <w:lang w:val="fr-FR"/>
        </w:rPr>
        <w:t>ARTICLE 14.- LE CONSEIL HONORIFIQUE</w:t>
      </w:r>
    </w:p>
    <w:p w14:paraId="140DD0F7" w14:textId="77777777" w:rsidR="00244D2B" w:rsidRDefault="00244D2B" w:rsidP="00E449E5">
      <w:pPr>
        <w:rPr>
          <w:b/>
          <w:color w:val="404040" w:themeColor="text1" w:themeTint="BF"/>
          <w:lang w:val="fr-FR"/>
        </w:rPr>
      </w:pPr>
    </w:p>
    <w:p w14:paraId="337FE467" w14:textId="77777777" w:rsidR="00244D2B" w:rsidRDefault="00244D2B" w:rsidP="00E449E5">
      <w:pPr>
        <w:rPr>
          <w:color w:val="404040" w:themeColor="text1" w:themeTint="BF"/>
          <w:lang w:val="fr-FR"/>
        </w:rPr>
      </w:pPr>
      <w:r>
        <w:rPr>
          <w:color w:val="404040" w:themeColor="text1" w:themeTint="BF"/>
          <w:lang w:val="fr-FR"/>
        </w:rPr>
        <w:t>Le patronat pourra accorder n’importe quand la formation d’un Conseil Honorifique dont s’incorporeront des personnalités de reconnu prestige personale et/ou professionnel, pour émettre leurs opinions en relation avec les activités de la Fondation.</w:t>
      </w:r>
    </w:p>
    <w:p w14:paraId="1E7298D5" w14:textId="77777777" w:rsidR="00244D2B" w:rsidRDefault="00244D2B" w:rsidP="00E449E5">
      <w:pPr>
        <w:rPr>
          <w:color w:val="404040" w:themeColor="text1" w:themeTint="BF"/>
          <w:lang w:val="fr-FR"/>
        </w:rPr>
      </w:pPr>
    </w:p>
    <w:p w14:paraId="5FDC6844" w14:textId="77777777" w:rsidR="00244D2B" w:rsidRDefault="00244D2B" w:rsidP="00E449E5">
      <w:pPr>
        <w:rPr>
          <w:color w:val="404040" w:themeColor="text1" w:themeTint="BF"/>
          <w:lang w:val="fr-FR"/>
        </w:rPr>
      </w:pPr>
      <w:r>
        <w:rPr>
          <w:color w:val="404040" w:themeColor="text1" w:themeTint="BF"/>
          <w:lang w:val="fr-FR"/>
        </w:rPr>
        <w:t>La composition, fonctions et le fonctionnement de ce Conseil Honorifique seront établis dans l’accord du Patronat où on convient la création.</w:t>
      </w:r>
    </w:p>
    <w:p w14:paraId="76FF400E" w14:textId="77777777" w:rsidR="00244D2B" w:rsidRDefault="00244D2B" w:rsidP="00E449E5">
      <w:pPr>
        <w:rPr>
          <w:color w:val="404040" w:themeColor="text1" w:themeTint="BF"/>
          <w:lang w:val="fr-FR"/>
        </w:rPr>
      </w:pPr>
    </w:p>
    <w:p w14:paraId="7116610E" w14:textId="0F69F452" w:rsidR="00244D2B" w:rsidRPr="00244D2B" w:rsidRDefault="00244D2B" w:rsidP="00E449E5">
      <w:pPr>
        <w:rPr>
          <w:b/>
          <w:color w:val="404040" w:themeColor="text1" w:themeTint="BF"/>
          <w:lang w:val="fr-FR"/>
        </w:rPr>
      </w:pPr>
      <w:r w:rsidRPr="00244D2B">
        <w:rPr>
          <w:b/>
          <w:color w:val="404040" w:themeColor="text1" w:themeTint="BF"/>
          <w:lang w:val="fr-FR"/>
        </w:rPr>
        <w:t xml:space="preserve">ARTICLE 15.- LA COMMISSION EXÉCUTIVE   </w:t>
      </w:r>
    </w:p>
    <w:p w14:paraId="77BC7516" w14:textId="77777777" w:rsidR="00D40FB8" w:rsidRPr="00D40FB8" w:rsidRDefault="00D40FB8" w:rsidP="006D429E">
      <w:pPr>
        <w:rPr>
          <w:color w:val="404040" w:themeColor="text1" w:themeTint="BF"/>
          <w:lang w:val="fr-FR"/>
        </w:rPr>
      </w:pPr>
    </w:p>
    <w:p w14:paraId="05C3F6A5" w14:textId="77777777" w:rsidR="00244D2B" w:rsidRDefault="00244D2B" w:rsidP="006D429E">
      <w:pPr>
        <w:rPr>
          <w:color w:val="404040" w:themeColor="text1" w:themeTint="BF"/>
          <w:lang w:val="fr-FR"/>
        </w:rPr>
      </w:pPr>
      <w:r>
        <w:rPr>
          <w:color w:val="404040" w:themeColor="text1" w:themeTint="BF"/>
          <w:lang w:val="fr-FR"/>
        </w:rPr>
        <w:t>Dans la prévision contemplée à la normative légale applicable en respect à l’existence d’autres organes de gouvernement, une Commission Exécutive pourra former partie de la Fondation pour élaborer les fonctions qui soient expressément confiées dans ces Statuts ou peuvent être données par le Patronat.</w:t>
      </w:r>
    </w:p>
    <w:p w14:paraId="448B6BF7" w14:textId="77777777" w:rsidR="00244D2B" w:rsidRDefault="00244D2B" w:rsidP="006D429E">
      <w:pPr>
        <w:rPr>
          <w:color w:val="404040" w:themeColor="text1" w:themeTint="BF"/>
          <w:lang w:val="fr-FR"/>
        </w:rPr>
      </w:pPr>
    </w:p>
    <w:p w14:paraId="7FA67B61" w14:textId="6ED3C3CC" w:rsidR="00D40FB8" w:rsidRPr="00244D2B" w:rsidRDefault="00244D2B" w:rsidP="006D429E">
      <w:pPr>
        <w:rPr>
          <w:b/>
          <w:color w:val="404040" w:themeColor="text1" w:themeTint="BF"/>
          <w:lang w:val="fr-FR"/>
        </w:rPr>
      </w:pPr>
      <w:r w:rsidRPr="00244D2B">
        <w:rPr>
          <w:b/>
          <w:color w:val="404040" w:themeColor="text1" w:themeTint="BF"/>
          <w:lang w:val="fr-FR"/>
        </w:rPr>
        <w:t xml:space="preserve">15.1 Composition de la Commission Exécutive </w:t>
      </w:r>
    </w:p>
    <w:p w14:paraId="06983DB9" w14:textId="162A427F" w:rsidR="00DC2186" w:rsidRPr="00535121" w:rsidRDefault="002D11D5" w:rsidP="006D429E">
      <w:pPr>
        <w:rPr>
          <w:b/>
          <w:color w:val="404040" w:themeColor="text1" w:themeTint="BF"/>
          <w:lang w:val="fr-FR"/>
        </w:rPr>
      </w:pPr>
      <w:r>
        <w:rPr>
          <w:color w:val="404040" w:themeColor="text1" w:themeTint="BF"/>
          <w:lang w:val="fr-FR"/>
        </w:rPr>
        <w:t xml:space="preserve">  </w:t>
      </w:r>
      <w:r w:rsidR="00535121" w:rsidRPr="00535121">
        <w:rPr>
          <w:color w:val="404040" w:themeColor="text1" w:themeTint="BF"/>
          <w:lang w:val="fr-FR"/>
        </w:rPr>
        <w:t xml:space="preserve"> </w:t>
      </w:r>
      <w:r w:rsidR="00535121" w:rsidRPr="00535121">
        <w:rPr>
          <w:b/>
          <w:color w:val="404040" w:themeColor="text1" w:themeTint="BF"/>
          <w:lang w:val="fr-FR"/>
        </w:rPr>
        <w:t xml:space="preserve"> </w:t>
      </w:r>
      <w:r w:rsidR="00DC2186" w:rsidRPr="00535121">
        <w:rPr>
          <w:b/>
          <w:color w:val="404040" w:themeColor="text1" w:themeTint="BF"/>
          <w:lang w:val="fr-FR"/>
        </w:rPr>
        <w:t xml:space="preserve"> </w:t>
      </w:r>
    </w:p>
    <w:p w14:paraId="21E35045" w14:textId="77777777" w:rsidR="00244D2B" w:rsidRDefault="00244D2B" w:rsidP="006D429E">
      <w:pPr>
        <w:rPr>
          <w:color w:val="404040" w:themeColor="text1" w:themeTint="BF"/>
          <w:lang w:val="fr-FR"/>
        </w:rPr>
      </w:pPr>
      <w:r>
        <w:rPr>
          <w:color w:val="404040" w:themeColor="text1" w:themeTint="BF"/>
          <w:lang w:val="fr-FR"/>
        </w:rPr>
        <w:t>La Commission Exécutive, qu’aura un nombre variable d’entre trois (3) et quinze (15) membres, pourra être intégrée para les charges suivantes :</w:t>
      </w:r>
    </w:p>
    <w:p w14:paraId="7CE07895" w14:textId="77777777" w:rsidR="00244D2B" w:rsidRDefault="00244D2B" w:rsidP="006D429E">
      <w:pPr>
        <w:rPr>
          <w:color w:val="404040" w:themeColor="text1" w:themeTint="BF"/>
          <w:lang w:val="fr-FR"/>
        </w:rPr>
      </w:pPr>
    </w:p>
    <w:p w14:paraId="6C0B143A" w14:textId="6D16C436" w:rsidR="007E7F9D" w:rsidRDefault="007E7F9D" w:rsidP="006D429E">
      <w:pPr>
        <w:rPr>
          <w:color w:val="404040" w:themeColor="text1" w:themeTint="BF"/>
          <w:lang w:val="fr-FR"/>
        </w:rPr>
      </w:pPr>
      <w:r>
        <w:rPr>
          <w:color w:val="404040" w:themeColor="text1" w:themeTint="BF"/>
          <w:lang w:val="fr-FR"/>
        </w:rPr>
        <w:t>a) Le Président que sera le Président du Patronat ou la personne qu’il assigne.</w:t>
      </w:r>
    </w:p>
    <w:p w14:paraId="180BB7BC" w14:textId="77777777" w:rsidR="007E7F9D" w:rsidRDefault="007E7F9D" w:rsidP="006D429E">
      <w:pPr>
        <w:rPr>
          <w:color w:val="404040" w:themeColor="text1" w:themeTint="BF"/>
          <w:lang w:val="fr-FR"/>
        </w:rPr>
      </w:pPr>
    </w:p>
    <w:p w14:paraId="64E14890" w14:textId="3F36035D" w:rsidR="00DC2186" w:rsidRDefault="007E7F9D" w:rsidP="006D429E">
      <w:pPr>
        <w:rPr>
          <w:color w:val="404040" w:themeColor="text1" w:themeTint="BF"/>
          <w:lang w:val="fr-FR"/>
        </w:rPr>
      </w:pPr>
      <w:r>
        <w:rPr>
          <w:color w:val="404040" w:themeColor="text1" w:themeTint="BF"/>
          <w:lang w:val="fr-FR"/>
        </w:rPr>
        <w:t xml:space="preserve">b) </w:t>
      </w:r>
      <w:r w:rsidR="00244D2B">
        <w:rPr>
          <w:color w:val="404040" w:themeColor="text1" w:themeTint="BF"/>
          <w:lang w:val="fr-FR"/>
        </w:rPr>
        <w:t xml:space="preserve"> </w:t>
      </w:r>
      <w:r>
        <w:rPr>
          <w:color w:val="404040" w:themeColor="text1" w:themeTint="BF"/>
          <w:lang w:val="fr-FR"/>
        </w:rPr>
        <w:t>Le Vice Président</w:t>
      </w:r>
    </w:p>
    <w:p w14:paraId="772E1DB1" w14:textId="77777777" w:rsidR="007E7F9D" w:rsidRDefault="007E7F9D" w:rsidP="006D429E">
      <w:pPr>
        <w:rPr>
          <w:color w:val="404040" w:themeColor="text1" w:themeTint="BF"/>
          <w:lang w:val="fr-FR"/>
        </w:rPr>
      </w:pPr>
    </w:p>
    <w:p w14:paraId="162BEE90" w14:textId="79A6FA29" w:rsidR="007E7F9D" w:rsidRDefault="007E7F9D" w:rsidP="006D429E">
      <w:pPr>
        <w:rPr>
          <w:color w:val="404040" w:themeColor="text1" w:themeTint="BF"/>
          <w:lang w:val="fr-FR"/>
        </w:rPr>
      </w:pPr>
      <w:r>
        <w:rPr>
          <w:color w:val="404040" w:themeColor="text1" w:themeTint="BF"/>
          <w:lang w:val="fr-FR"/>
        </w:rPr>
        <w:t>c) Vocaux</w:t>
      </w:r>
    </w:p>
    <w:p w14:paraId="2E6BD3BE" w14:textId="77777777" w:rsidR="007E7F9D" w:rsidRDefault="007E7F9D" w:rsidP="006D429E">
      <w:pPr>
        <w:rPr>
          <w:color w:val="404040" w:themeColor="text1" w:themeTint="BF"/>
          <w:lang w:val="fr-FR"/>
        </w:rPr>
      </w:pPr>
    </w:p>
    <w:p w14:paraId="15D7E471" w14:textId="6C49190A" w:rsidR="007E7F9D" w:rsidRDefault="007E7F9D" w:rsidP="006D429E">
      <w:pPr>
        <w:rPr>
          <w:color w:val="404040" w:themeColor="text1" w:themeTint="BF"/>
          <w:lang w:val="fr-FR"/>
        </w:rPr>
      </w:pPr>
      <w:r>
        <w:rPr>
          <w:color w:val="404040" w:themeColor="text1" w:themeTint="BF"/>
          <w:lang w:val="fr-FR"/>
        </w:rPr>
        <w:t>d) En son cas, le Directeur Général de la Fondation</w:t>
      </w:r>
    </w:p>
    <w:p w14:paraId="1D8AAE30" w14:textId="77777777" w:rsidR="007E7F9D" w:rsidRDefault="007E7F9D" w:rsidP="006D429E">
      <w:pPr>
        <w:rPr>
          <w:color w:val="404040" w:themeColor="text1" w:themeTint="BF"/>
          <w:lang w:val="fr-FR"/>
        </w:rPr>
      </w:pPr>
    </w:p>
    <w:p w14:paraId="4B5277EA" w14:textId="7CA8CF66" w:rsidR="007E7F9D" w:rsidRDefault="007E7F9D" w:rsidP="006D429E">
      <w:pPr>
        <w:rPr>
          <w:b/>
          <w:color w:val="404040" w:themeColor="text1" w:themeTint="BF"/>
          <w:lang w:val="fr-FR"/>
        </w:rPr>
      </w:pPr>
      <w:r w:rsidRPr="007E7F9D">
        <w:rPr>
          <w:b/>
          <w:color w:val="404040" w:themeColor="text1" w:themeTint="BF"/>
          <w:lang w:val="fr-FR"/>
        </w:rPr>
        <w:t>15.2 Nomination</w:t>
      </w:r>
    </w:p>
    <w:p w14:paraId="73297F2D" w14:textId="77777777" w:rsidR="007E7F9D" w:rsidRDefault="007E7F9D" w:rsidP="006D429E">
      <w:pPr>
        <w:rPr>
          <w:b/>
          <w:color w:val="404040" w:themeColor="text1" w:themeTint="BF"/>
          <w:lang w:val="fr-FR"/>
        </w:rPr>
      </w:pPr>
    </w:p>
    <w:p w14:paraId="1A00DCC2" w14:textId="01885771" w:rsidR="007E7F9D" w:rsidRDefault="007E7F9D" w:rsidP="006D429E">
      <w:pPr>
        <w:rPr>
          <w:color w:val="404040" w:themeColor="text1" w:themeTint="BF"/>
          <w:lang w:val="fr-FR"/>
        </w:rPr>
      </w:pPr>
      <w:r>
        <w:rPr>
          <w:color w:val="404040" w:themeColor="text1" w:themeTint="BF"/>
          <w:lang w:val="fr-FR"/>
        </w:rPr>
        <w:t>La nomination des membres de la Commission Exécutive corresponde toujours au Patronat, à propose du Président de la Fondation.</w:t>
      </w:r>
    </w:p>
    <w:p w14:paraId="026BEDA4" w14:textId="77777777" w:rsidR="007E7F9D" w:rsidRDefault="007E7F9D" w:rsidP="006D429E">
      <w:pPr>
        <w:rPr>
          <w:color w:val="404040" w:themeColor="text1" w:themeTint="BF"/>
          <w:lang w:val="fr-FR"/>
        </w:rPr>
      </w:pPr>
    </w:p>
    <w:p w14:paraId="4E6EBBFB" w14:textId="5C19750C" w:rsidR="007E7F9D" w:rsidRDefault="007E7F9D" w:rsidP="007E7F9D">
      <w:pPr>
        <w:rPr>
          <w:color w:val="404040" w:themeColor="text1" w:themeTint="BF"/>
          <w:lang w:val="fr-FR"/>
        </w:rPr>
      </w:pPr>
      <w:r>
        <w:rPr>
          <w:color w:val="404040" w:themeColor="text1" w:themeTint="BF"/>
          <w:lang w:val="fr-FR"/>
        </w:rPr>
        <w:t>Les décisions de nomination et révocation des charges dans cet organe aura besoin du vote favorable de, comme minimum,, le quatre vingt pourcent (80%) des membres du Patronat, en arrondissant toujours en bas pour réussir ce pourcentage.</w:t>
      </w:r>
    </w:p>
    <w:p w14:paraId="57AC25A0" w14:textId="77777777" w:rsidR="007E7F9D" w:rsidRDefault="007E7F9D" w:rsidP="007E7F9D">
      <w:pPr>
        <w:rPr>
          <w:color w:val="404040" w:themeColor="text1" w:themeTint="BF"/>
          <w:lang w:val="fr-FR"/>
        </w:rPr>
      </w:pPr>
    </w:p>
    <w:p w14:paraId="022C43EB" w14:textId="77364B36" w:rsidR="007E7F9D" w:rsidRDefault="007E7F9D" w:rsidP="007E7F9D">
      <w:pPr>
        <w:rPr>
          <w:b/>
          <w:color w:val="404040" w:themeColor="text1" w:themeTint="BF"/>
          <w:lang w:val="fr-FR"/>
        </w:rPr>
      </w:pPr>
      <w:r w:rsidRPr="007E7F9D">
        <w:rPr>
          <w:b/>
          <w:color w:val="404040" w:themeColor="text1" w:themeTint="BF"/>
          <w:lang w:val="fr-FR"/>
        </w:rPr>
        <w:t>15.3 Duration de la charge</w:t>
      </w:r>
    </w:p>
    <w:p w14:paraId="78F04356" w14:textId="77777777" w:rsidR="007E7F9D" w:rsidRDefault="007E7F9D" w:rsidP="007E7F9D">
      <w:pPr>
        <w:rPr>
          <w:b/>
          <w:color w:val="404040" w:themeColor="text1" w:themeTint="BF"/>
          <w:lang w:val="fr-FR"/>
        </w:rPr>
      </w:pPr>
    </w:p>
    <w:p w14:paraId="79720210" w14:textId="368509E4" w:rsidR="007E7F9D" w:rsidRDefault="007E7F9D" w:rsidP="007E7F9D">
      <w:pPr>
        <w:rPr>
          <w:color w:val="404040" w:themeColor="text1" w:themeTint="BF"/>
          <w:lang w:val="fr-FR"/>
        </w:rPr>
      </w:pPr>
      <w:r>
        <w:rPr>
          <w:color w:val="404040" w:themeColor="text1" w:themeTint="BF"/>
          <w:lang w:val="fr-FR"/>
        </w:rPr>
        <w:t>Les charges auront une duration de trois (3) ans renouvelables para la même période de manière indéfinie.</w:t>
      </w:r>
    </w:p>
    <w:p w14:paraId="3DF1FDC0" w14:textId="77777777" w:rsidR="007E7F9D" w:rsidRDefault="007E7F9D" w:rsidP="007E7F9D">
      <w:pPr>
        <w:rPr>
          <w:color w:val="404040" w:themeColor="text1" w:themeTint="BF"/>
          <w:lang w:val="fr-FR"/>
        </w:rPr>
      </w:pPr>
    </w:p>
    <w:p w14:paraId="34544097" w14:textId="4519DC8B" w:rsidR="007E7F9D" w:rsidRDefault="007E7F9D" w:rsidP="007E7F9D">
      <w:pPr>
        <w:rPr>
          <w:b/>
          <w:color w:val="404040" w:themeColor="text1" w:themeTint="BF"/>
          <w:lang w:val="fr-FR"/>
        </w:rPr>
      </w:pPr>
      <w:r w:rsidRPr="007E7F9D">
        <w:rPr>
          <w:b/>
          <w:color w:val="404040" w:themeColor="text1" w:themeTint="BF"/>
          <w:lang w:val="fr-FR"/>
        </w:rPr>
        <w:t xml:space="preserve">15.4 Rétribution  </w:t>
      </w:r>
    </w:p>
    <w:p w14:paraId="28D94EEA" w14:textId="77777777" w:rsidR="007E7F9D" w:rsidRDefault="007E7F9D" w:rsidP="007E7F9D">
      <w:pPr>
        <w:rPr>
          <w:b/>
          <w:color w:val="404040" w:themeColor="text1" w:themeTint="BF"/>
          <w:lang w:val="fr-FR"/>
        </w:rPr>
      </w:pPr>
    </w:p>
    <w:p w14:paraId="33B52DBE" w14:textId="7F3080C6" w:rsidR="007E7F9D" w:rsidRDefault="007E7F9D" w:rsidP="007E7F9D">
      <w:pPr>
        <w:rPr>
          <w:color w:val="404040" w:themeColor="text1" w:themeTint="BF"/>
          <w:lang w:val="fr-FR"/>
        </w:rPr>
      </w:pPr>
      <w:r>
        <w:rPr>
          <w:color w:val="404040" w:themeColor="text1" w:themeTint="BF"/>
          <w:lang w:val="fr-FR"/>
        </w:rPr>
        <w:t>Les membres de la Commission Exécutive auront une rétribution établie dans l’accord au moment de sa création, en respectant toujours les dispositions de travail et fiscales qu’en résultent applicables.</w:t>
      </w:r>
    </w:p>
    <w:p w14:paraId="12310F9C" w14:textId="77777777" w:rsidR="007E7F9D" w:rsidRDefault="007E7F9D" w:rsidP="007E7F9D">
      <w:pPr>
        <w:rPr>
          <w:color w:val="404040" w:themeColor="text1" w:themeTint="BF"/>
          <w:lang w:val="fr-FR"/>
        </w:rPr>
      </w:pPr>
    </w:p>
    <w:p w14:paraId="02C93979" w14:textId="201CF45A" w:rsidR="007E7F9D" w:rsidRDefault="007E7F9D" w:rsidP="007E7F9D">
      <w:pPr>
        <w:rPr>
          <w:color w:val="404040" w:themeColor="text1" w:themeTint="BF"/>
          <w:lang w:val="fr-FR"/>
        </w:rPr>
      </w:pPr>
      <w:r>
        <w:rPr>
          <w:color w:val="404040" w:themeColor="text1" w:themeTint="BF"/>
          <w:lang w:val="fr-FR"/>
        </w:rPr>
        <w:t>Si les membres de la Commission Exécutive ont aussi la condition de</w:t>
      </w:r>
      <w:r w:rsidR="00BA0B31">
        <w:rPr>
          <w:color w:val="404040" w:themeColor="text1" w:themeTint="BF"/>
          <w:lang w:val="fr-FR"/>
        </w:rPr>
        <w:t xml:space="preserve"> patrons, il sera néce</w:t>
      </w:r>
      <w:r>
        <w:rPr>
          <w:color w:val="404040" w:themeColor="text1" w:themeTint="BF"/>
          <w:lang w:val="fr-FR"/>
        </w:rPr>
        <w:t>ssaire l’autorisation</w:t>
      </w:r>
      <w:r w:rsidR="00BA0B31">
        <w:rPr>
          <w:color w:val="404040" w:themeColor="text1" w:themeTint="BF"/>
          <w:lang w:val="fr-FR"/>
        </w:rPr>
        <w:t xml:space="preserve"> du Protectorat pour fixer leur rétribution.</w:t>
      </w:r>
    </w:p>
    <w:p w14:paraId="6587A6F5" w14:textId="77777777" w:rsidR="00BA0B31" w:rsidRDefault="00BA0B31" w:rsidP="007E7F9D">
      <w:pPr>
        <w:rPr>
          <w:color w:val="404040" w:themeColor="text1" w:themeTint="BF"/>
          <w:lang w:val="fr-FR"/>
        </w:rPr>
      </w:pPr>
    </w:p>
    <w:p w14:paraId="11D6D107" w14:textId="023F22E8" w:rsidR="00BA0B31" w:rsidRDefault="00BA0B31" w:rsidP="007E7F9D">
      <w:pPr>
        <w:rPr>
          <w:b/>
          <w:color w:val="404040" w:themeColor="text1" w:themeTint="BF"/>
          <w:lang w:val="fr-FR"/>
        </w:rPr>
      </w:pPr>
      <w:r w:rsidRPr="00BA0B31">
        <w:rPr>
          <w:b/>
          <w:color w:val="404040" w:themeColor="text1" w:themeTint="BF"/>
          <w:lang w:val="fr-FR"/>
        </w:rPr>
        <w:t xml:space="preserve">15.5 Remboursement des dépenses et indemnisations   </w:t>
      </w:r>
    </w:p>
    <w:p w14:paraId="4B2AE16B" w14:textId="77777777" w:rsidR="00BA0B31" w:rsidRDefault="00BA0B31" w:rsidP="007E7F9D">
      <w:pPr>
        <w:rPr>
          <w:b/>
          <w:color w:val="404040" w:themeColor="text1" w:themeTint="BF"/>
          <w:lang w:val="fr-FR"/>
        </w:rPr>
      </w:pPr>
    </w:p>
    <w:p w14:paraId="4716961F" w14:textId="43EF5E0C" w:rsidR="00BA0B31" w:rsidRDefault="00BA0B31" w:rsidP="007E7F9D">
      <w:pPr>
        <w:rPr>
          <w:color w:val="404040" w:themeColor="text1" w:themeTint="BF"/>
          <w:lang w:val="fr-FR"/>
        </w:rPr>
      </w:pPr>
      <w:r>
        <w:rPr>
          <w:color w:val="404040" w:themeColor="text1" w:themeTint="BF"/>
          <w:lang w:val="fr-FR"/>
        </w:rPr>
        <w:t>Les membres de la Commission Exécutive auront le droit d’être remboursés pour les dépenses para assistance à chaq</w:t>
      </w:r>
      <w:r w:rsidR="00766B68">
        <w:rPr>
          <w:color w:val="404040" w:themeColor="text1" w:themeTint="BF"/>
          <w:lang w:val="fr-FR"/>
        </w:rPr>
        <w:t xml:space="preserve">ue </w:t>
      </w:r>
      <w:r>
        <w:rPr>
          <w:color w:val="404040" w:themeColor="text1" w:themeTint="BF"/>
          <w:lang w:val="fr-FR"/>
        </w:rPr>
        <w:t>une des réunions sauf quand le Patronat dispose le contraire.</w:t>
      </w:r>
    </w:p>
    <w:p w14:paraId="25193441" w14:textId="77777777" w:rsidR="00BA0B31" w:rsidRDefault="00BA0B31" w:rsidP="007E7F9D">
      <w:pPr>
        <w:rPr>
          <w:color w:val="404040" w:themeColor="text1" w:themeTint="BF"/>
          <w:lang w:val="fr-FR"/>
        </w:rPr>
      </w:pPr>
    </w:p>
    <w:p w14:paraId="52F67515" w14:textId="1DB5A3A2" w:rsidR="00BA0B31" w:rsidRDefault="00BA0B31" w:rsidP="007E7F9D">
      <w:pPr>
        <w:rPr>
          <w:b/>
          <w:color w:val="404040" w:themeColor="text1" w:themeTint="BF"/>
          <w:lang w:val="fr-FR"/>
        </w:rPr>
      </w:pPr>
      <w:r w:rsidRPr="00BA0B31">
        <w:rPr>
          <w:b/>
          <w:color w:val="404040" w:themeColor="text1" w:themeTint="BF"/>
          <w:lang w:val="fr-FR"/>
        </w:rPr>
        <w:t>15.6 Sessions ordinaires de la Commission Exécutive</w:t>
      </w:r>
    </w:p>
    <w:p w14:paraId="5C534209" w14:textId="77777777" w:rsidR="00BA0B31" w:rsidRDefault="00BA0B31" w:rsidP="007E7F9D">
      <w:pPr>
        <w:rPr>
          <w:b/>
          <w:color w:val="404040" w:themeColor="text1" w:themeTint="BF"/>
          <w:lang w:val="fr-FR"/>
        </w:rPr>
      </w:pPr>
    </w:p>
    <w:p w14:paraId="0119385A" w14:textId="40A3B8F0" w:rsidR="00BA0B31" w:rsidRDefault="00BA0B31" w:rsidP="007E7F9D">
      <w:pPr>
        <w:rPr>
          <w:color w:val="404040" w:themeColor="text1" w:themeTint="BF"/>
          <w:lang w:val="fr-FR"/>
        </w:rPr>
      </w:pPr>
      <w:r>
        <w:rPr>
          <w:color w:val="404040" w:themeColor="text1" w:themeTint="BF"/>
          <w:lang w:val="fr-FR"/>
        </w:rPr>
        <w:t>La Commission Exécutive se réunira avec caractère ordinaire au moins une fois par an.</w:t>
      </w:r>
    </w:p>
    <w:p w14:paraId="63FAA56E" w14:textId="77777777" w:rsidR="00BA0B31" w:rsidRDefault="00BA0B31" w:rsidP="007E7F9D">
      <w:pPr>
        <w:rPr>
          <w:color w:val="404040" w:themeColor="text1" w:themeTint="BF"/>
          <w:lang w:val="fr-FR"/>
        </w:rPr>
      </w:pPr>
    </w:p>
    <w:p w14:paraId="21A9496D" w14:textId="2831BCB4" w:rsidR="00BA0B31" w:rsidRDefault="00BA0B31" w:rsidP="007E7F9D">
      <w:pPr>
        <w:rPr>
          <w:b/>
          <w:color w:val="404040" w:themeColor="text1" w:themeTint="BF"/>
          <w:lang w:val="fr-FR"/>
        </w:rPr>
      </w:pPr>
      <w:r w:rsidRPr="00BA0B31">
        <w:rPr>
          <w:b/>
          <w:color w:val="404040" w:themeColor="text1" w:themeTint="BF"/>
          <w:lang w:val="fr-FR"/>
        </w:rPr>
        <w:t>15.7 Sessions extraordinaires de la Commission Exécutive</w:t>
      </w:r>
    </w:p>
    <w:p w14:paraId="172108FB" w14:textId="77777777" w:rsidR="00BA0B31" w:rsidRDefault="00BA0B31" w:rsidP="007E7F9D">
      <w:pPr>
        <w:rPr>
          <w:b/>
          <w:color w:val="404040" w:themeColor="text1" w:themeTint="BF"/>
          <w:lang w:val="fr-FR"/>
        </w:rPr>
      </w:pPr>
    </w:p>
    <w:p w14:paraId="69623283" w14:textId="0EE6A878" w:rsidR="00BA0B31" w:rsidRDefault="00BA0B31" w:rsidP="007E7F9D">
      <w:pPr>
        <w:rPr>
          <w:color w:val="404040" w:themeColor="text1" w:themeTint="BF"/>
          <w:lang w:val="fr-FR"/>
        </w:rPr>
      </w:pPr>
      <w:r>
        <w:rPr>
          <w:color w:val="404040" w:themeColor="text1" w:themeTint="BF"/>
          <w:lang w:val="fr-FR"/>
        </w:rPr>
        <w:t xml:space="preserve">Ainsi, la Commission Exécutive pourra avoir des réunions de caractère extraordinaire toujours quand le Président de la Commission Exécutive l’estime nécessaire ou à pétition d’un tiers de ses membres. </w:t>
      </w:r>
    </w:p>
    <w:p w14:paraId="41D9B01A" w14:textId="77777777" w:rsidR="00BA0B31" w:rsidRDefault="00BA0B31" w:rsidP="007E7F9D">
      <w:pPr>
        <w:rPr>
          <w:color w:val="404040" w:themeColor="text1" w:themeTint="BF"/>
          <w:lang w:val="fr-FR"/>
        </w:rPr>
      </w:pPr>
    </w:p>
    <w:p w14:paraId="5745AB3D" w14:textId="03F09B8D" w:rsidR="00BA0B31" w:rsidRDefault="00BA0B31" w:rsidP="007E7F9D">
      <w:pPr>
        <w:rPr>
          <w:b/>
          <w:color w:val="404040" w:themeColor="text1" w:themeTint="BF"/>
          <w:lang w:val="fr-FR"/>
        </w:rPr>
      </w:pPr>
      <w:r w:rsidRPr="00BA0B31">
        <w:rPr>
          <w:b/>
          <w:color w:val="404040" w:themeColor="text1" w:themeTint="BF"/>
          <w:lang w:val="fr-FR"/>
        </w:rPr>
        <w:t>15.8 Con</w:t>
      </w:r>
      <w:r>
        <w:rPr>
          <w:b/>
          <w:color w:val="404040" w:themeColor="text1" w:themeTint="BF"/>
          <w:lang w:val="fr-FR"/>
        </w:rPr>
        <w:t>vocation</w:t>
      </w:r>
      <w:r w:rsidRPr="00BA0B31">
        <w:rPr>
          <w:b/>
          <w:color w:val="404040" w:themeColor="text1" w:themeTint="BF"/>
          <w:lang w:val="fr-FR"/>
        </w:rPr>
        <w:t xml:space="preserve"> des sessions de la Commission Exécutive</w:t>
      </w:r>
    </w:p>
    <w:p w14:paraId="408C2041" w14:textId="77777777" w:rsidR="00BA0B31" w:rsidRDefault="00BA0B31" w:rsidP="007E7F9D">
      <w:pPr>
        <w:rPr>
          <w:b/>
          <w:color w:val="404040" w:themeColor="text1" w:themeTint="BF"/>
          <w:lang w:val="fr-FR"/>
        </w:rPr>
      </w:pPr>
    </w:p>
    <w:p w14:paraId="5ABE21A6" w14:textId="198675F3" w:rsidR="00BA0B31" w:rsidRDefault="00BA0B31" w:rsidP="007E7F9D">
      <w:pPr>
        <w:rPr>
          <w:color w:val="404040" w:themeColor="text1" w:themeTint="BF"/>
          <w:lang w:val="fr-FR"/>
        </w:rPr>
      </w:pPr>
      <w:r>
        <w:rPr>
          <w:color w:val="404040" w:themeColor="text1" w:themeTint="BF"/>
          <w:lang w:val="fr-FR"/>
        </w:rPr>
        <w:t>La convocation pour la célébration de la session ordinaire de la Commission Exécutive sera coursée par écrit et communiquée aux membres avec, au moins, sept jours avant</w:t>
      </w:r>
      <w:r w:rsidR="00D32C29">
        <w:rPr>
          <w:color w:val="404040" w:themeColor="text1" w:themeTint="BF"/>
          <w:lang w:val="fr-FR"/>
        </w:rPr>
        <w:t xml:space="preserve"> à sa célébration.  Cette communication pourra être substituée par les mêmes moyens informatiques et télématiques prévus aux Statuts présents pour la convocation des sessions du Patronat.  Dans la citée convocation il sera nécessaire faire constater l’ordre du jour, aussi que les affaires à traiter avec suffisant détail, en fixant à l’effet, le lieu, date et heure de la session dans la première et seconde convocation, avec un intervalle entre toutes les deux de trente minutes, s’il n’existait pas quorum suffisant dans la première convocation.</w:t>
      </w:r>
    </w:p>
    <w:p w14:paraId="30070CE5" w14:textId="77777777" w:rsidR="00D32C29" w:rsidRDefault="00D32C29" w:rsidP="007E7F9D">
      <w:pPr>
        <w:rPr>
          <w:color w:val="404040" w:themeColor="text1" w:themeTint="BF"/>
          <w:lang w:val="fr-FR"/>
        </w:rPr>
      </w:pPr>
    </w:p>
    <w:p w14:paraId="55C24120" w14:textId="6238C3E6" w:rsidR="00D32C29" w:rsidRDefault="00D32C29" w:rsidP="007E7F9D">
      <w:pPr>
        <w:rPr>
          <w:color w:val="404040" w:themeColor="text1" w:themeTint="BF"/>
          <w:lang w:val="fr-FR"/>
        </w:rPr>
      </w:pPr>
      <w:r>
        <w:rPr>
          <w:color w:val="404040" w:themeColor="text1" w:themeTint="BF"/>
          <w:lang w:val="fr-FR"/>
        </w:rPr>
        <w:t>La convocation pour la célébration de la session extraordinaire aura lieu d’accord le même procédé qu’a</w:t>
      </w:r>
      <w:r w:rsidR="007F12DC">
        <w:rPr>
          <w:color w:val="404040" w:themeColor="text1" w:themeTint="BF"/>
          <w:lang w:val="fr-FR"/>
        </w:rPr>
        <w:t>vec</w:t>
      </w:r>
      <w:r>
        <w:rPr>
          <w:color w:val="404040" w:themeColor="text1" w:themeTint="BF"/>
          <w:lang w:val="fr-FR"/>
        </w:rPr>
        <w:t xml:space="preserve"> les ordinaires, avec l’exception de la convocation de la même, qui pourra avoir lieu avec 48 heures avant à la célébration de la session.  En cas d’urgence, on pourra réduire ce délai, aussi que effectuer la convocation de forme verbale.</w:t>
      </w:r>
    </w:p>
    <w:p w14:paraId="4E81B5A7" w14:textId="77777777" w:rsidR="00D32C29" w:rsidRDefault="00D32C29" w:rsidP="007E7F9D">
      <w:pPr>
        <w:rPr>
          <w:color w:val="404040" w:themeColor="text1" w:themeTint="BF"/>
          <w:lang w:val="fr-FR"/>
        </w:rPr>
      </w:pPr>
    </w:p>
    <w:p w14:paraId="5667AD10" w14:textId="612293CB" w:rsidR="00D32C29" w:rsidRDefault="00D32C29" w:rsidP="007E7F9D">
      <w:pPr>
        <w:rPr>
          <w:b/>
          <w:color w:val="404040" w:themeColor="text1" w:themeTint="BF"/>
          <w:lang w:val="fr-FR"/>
        </w:rPr>
      </w:pPr>
      <w:r w:rsidRPr="00D32C29">
        <w:rPr>
          <w:b/>
          <w:color w:val="404040" w:themeColor="text1" w:themeTint="BF"/>
          <w:lang w:val="fr-FR"/>
        </w:rPr>
        <w:t xml:space="preserve">15.9 Quorum </w:t>
      </w:r>
    </w:p>
    <w:p w14:paraId="068CC192" w14:textId="77777777" w:rsidR="00D32C29" w:rsidRDefault="00D32C29" w:rsidP="007E7F9D">
      <w:pPr>
        <w:rPr>
          <w:b/>
          <w:color w:val="404040" w:themeColor="text1" w:themeTint="BF"/>
          <w:lang w:val="fr-FR"/>
        </w:rPr>
      </w:pPr>
    </w:p>
    <w:p w14:paraId="60EAA3F3" w14:textId="60A14F08" w:rsidR="00D32C29" w:rsidRPr="00D32C29" w:rsidRDefault="00D32C29" w:rsidP="007E7F9D">
      <w:pPr>
        <w:rPr>
          <w:color w:val="404040" w:themeColor="text1" w:themeTint="BF"/>
          <w:lang w:val="fr-FR"/>
        </w:rPr>
      </w:pPr>
      <w:r>
        <w:rPr>
          <w:color w:val="404040" w:themeColor="text1" w:themeTint="BF"/>
          <w:lang w:val="fr-FR"/>
        </w:rPr>
        <w:t xml:space="preserve">La Commission Exécutive sera constituée de manière valide dans la première convocation quand plus de la moitié de ses membres soient présents, et dans la seconde convocation, n’importe le nombre de membres présents, toujours et quand le Président assiste ou, dans s’il fait délégation de ses fonctions au Vice Président.  </w:t>
      </w:r>
    </w:p>
    <w:p w14:paraId="6CE9B18B" w14:textId="77777777" w:rsidR="00BA0B31" w:rsidRDefault="00BA0B31" w:rsidP="007E7F9D">
      <w:pPr>
        <w:rPr>
          <w:color w:val="404040" w:themeColor="text1" w:themeTint="BF"/>
          <w:lang w:val="fr-FR"/>
        </w:rPr>
      </w:pPr>
    </w:p>
    <w:p w14:paraId="5C4D05E6" w14:textId="2761D015" w:rsidR="00BA0B31" w:rsidRDefault="00D32C29" w:rsidP="007E7F9D">
      <w:pPr>
        <w:rPr>
          <w:b/>
          <w:color w:val="404040" w:themeColor="text1" w:themeTint="BF"/>
          <w:lang w:val="fr-FR"/>
        </w:rPr>
      </w:pPr>
      <w:r w:rsidRPr="00D32C29">
        <w:rPr>
          <w:b/>
          <w:color w:val="404040" w:themeColor="text1" w:themeTint="BF"/>
          <w:lang w:val="fr-FR"/>
        </w:rPr>
        <w:t>15.10 Votations</w:t>
      </w:r>
    </w:p>
    <w:p w14:paraId="6C7CE044" w14:textId="77777777" w:rsidR="00D32C29" w:rsidRDefault="00D32C29" w:rsidP="007E7F9D">
      <w:pPr>
        <w:rPr>
          <w:b/>
          <w:color w:val="404040" w:themeColor="text1" w:themeTint="BF"/>
          <w:lang w:val="fr-FR"/>
        </w:rPr>
      </w:pPr>
    </w:p>
    <w:p w14:paraId="0DB48CF0" w14:textId="16764C3F" w:rsidR="00D32C29" w:rsidRDefault="00D32C29" w:rsidP="007E7F9D">
      <w:pPr>
        <w:rPr>
          <w:color w:val="404040" w:themeColor="text1" w:themeTint="BF"/>
          <w:lang w:val="fr-FR"/>
        </w:rPr>
      </w:pPr>
      <w:r>
        <w:rPr>
          <w:color w:val="404040" w:themeColor="text1" w:themeTint="BF"/>
          <w:lang w:val="fr-FR"/>
        </w:rPr>
        <w:t>Le vote dans la Commission Exécutive ne pourra être délégué.</w:t>
      </w:r>
    </w:p>
    <w:p w14:paraId="6CD55C4C" w14:textId="77777777" w:rsidR="00D32C29" w:rsidRDefault="00D32C29" w:rsidP="007E7F9D">
      <w:pPr>
        <w:rPr>
          <w:color w:val="404040" w:themeColor="text1" w:themeTint="BF"/>
          <w:lang w:val="fr-FR"/>
        </w:rPr>
      </w:pPr>
    </w:p>
    <w:p w14:paraId="2D1CFC78" w14:textId="0A07C63A" w:rsidR="00D32C29" w:rsidRDefault="00D32C29" w:rsidP="007E7F9D">
      <w:pPr>
        <w:rPr>
          <w:color w:val="404040" w:themeColor="text1" w:themeTint="BF"/>
          <w:lang w:val="fr-FR"/>
        </w:rPr>
      </w:pPr>
      <w:r>
        <w:rPr>
          <w:color w:val="404040" w:themeColor="text1" w:themeTint="BF"/>
          <w:lang w:val="fr-FR"/>
        </w:rPr>
        <w:t>Les accords seront adoptés par majorité simple de votes des membres de la Commission Exécutive présents.</w:t>
      </w:r>
    </w:p>
    <w:p w14:paraId="2AFB696A" w14:textId="77777777" w:rsidR="00D32C29" w:rsidRDefault="00D32C29" w:rsidP="007E7F9D">
      <w:pPr>
        <w:rPr>
          <w:color w:val="404040" w:themeColor="text1" w:themeTint="BF"/>
          <w:lang w:val="fr-FR"/>
        </w:rPr>
      </w:pPr>
    </w:p>
    <w:p w14:paraId="668F39A1" w14:textId="75330E6B" w:rsidR="007E7F9D" w:rsidRDefault="00D24C9C" w:rsidP="006D429E">
      <w:pPr>
        <w:rPr>
          <w:color w:val="404040" w:themeColor="text1" w:themeTint="BF"/>
          <w:lang w:val="fr-FR"/>
        </w:rPr>
      </w:pPr>
      <w:r>
        <w:rPr>
          <w:color w:val="404040" w:themeColor="text1" w:themeTint="BF"/>
          <w:lang w:val="fr-FR"/>
        </w:rPr>
        <w:t>Les accords transcrits dans le Livre d’Actes seront autorisés par celui qui préside la réunion et seront approuvés dans la même ou suivante réunion de la Commission Exécutive.</w:t>
      </w:r>
    </w:p>
    <w:p w14:paraId="778CF229" w14:textId="77777777" w:rsidR="00D24C9C" w:rsidRDefault="00D24C9C" w:rsidP="006D429E">
      <w:pPr>
        <w:rPr>
          <w:color w:val="404040" w:themeColor="text1" w:themeTint="BF"/>
          <w:lang w:val="fr-FR"/>
        </w:rPr>
      </w:pPr>
    </w:p>
    <w:p w14:paraId="42BD2511" w14:textId="7E504142" w:rsidR="00D24C9C" w:rsidRPr="00D24C9C" w:rsidRDefault="00D24C9C" w:rsidP="006D429E">
      <w:pPr>
        <w:rPr>
          <w:b/>
          <w:color w:val="404040" w:themeColor="text1" w:themeTint="BF"/>
          <w:lang w:val="fr-FR"/>
        </w:rPr>
      </w:pPr>
      <w:r w:rsidRPr="00D24C9C">
        <w:rPr>
          <w:b/>
          <w:color w:val="404040" w:themeColor="text1" w:themeTint="BF"/>
          <w:lang w:val="fr-FR"/>
        </w:rPr>
        <w:t>15.11 --- Fonctions et régime juridique de la Commission Exécutive</w:t>
      </w:r>
    </w:p>
    <w:p w14:paraId="69222FDA" w14:textId="77777777" w:rsidR="009D4FCA" w:rsidRDefault="009D4FCA" w:rsidP="006D429E">
      <w:pPr>
        <w:rPr>
          <w:b/>
          <w:color w:val="404040" w:themeColor="text1" w:themeTint="BF"/>
          <w:lang w:val="fr-FR"/>
        </w:rPr>
      </w:pPr>
    </w:p>
    <w:p w14:paraId="5F92BCF9" w14:textId="6B93C74C" w:rsidR="009D4FCA" w:rsidRDefault="00D24C9C" w:rsidP="006D429E">
      <w:pPr>
        <w:rPr>
          <w:color w:val="404040" w:themeColor="text1" w:themeTint="BF"/>
          <w:lang w:val="fr-FR"/>
        </w:rPr>
      </w:pPr>
      <w:r>
        <w:rPr>
          <w:color w:val="404040" w:themeColor="text1" w:themeTint="BF"/>
          <w:lang w:val="fr-FR"/>
        </w:rPr>
        <w:t>La Commission Exécutive, en fonction de cela accordé par le Patronat, aura les fonctions suivantes :</w:t>
      </w:r>
    </w:p>
    <w:p w14:paraId="1F51A6B9" w14:textId="77777777" w:rsidR="00D24C9C" w:rsidRDefault="00D24C9C" w:rsidP="006D429E">
      <w:pPr>
        <w:rPr>
          <w:color w:val="404040" w:themeColor="text1" w:themeTint="BF"/>
          <w:lang w:val="fr-FR"/>
        </w:rPr>
      </w:pPr>
    </w:p>
    <w:p w14:paraId="49886555" w14:textId="77777777" w:rsidR="00D24C9C" w:rsidRDefault="00D24C9C" w:rsidP="006D429E">
      <w:pPr>
        <w:rPr>
          <w:color w:val="404040" w:themeColor="text1" w:themeTint="BF"/>
          <w:lang w:val="fr-FR"/>
        </w:rPr>
      </w:pPr>
      <w:r>
        <w:rPr>
          <w:color w:val="404040" w:themeColor="text1" w:themeTint="BF"/>
          <w:lang w:val="fr-FR"/>
        </w:rPr>
        <w:t>a) Élaborer les projets de plans basiques et programmes généraux d’actuation qui constituent les fins et activités de la Fondation.</w:t>
      </w:r>
    </w:p>
    <w:p w14:paraId="097FCE19" w14:textId="77777777" w:rsidR="00D24C9C" w:rsidRDefault="00D24C9C" w:rsidP="006D429E">
      <w:pPr>
        <w:rPr>
          <w:color w:val="404040" w:themeColor="text1" w:themeTint="BF"/>
          <w:lang w:val="fr-FR"/>
        </w:rPr>
      </w:pPr>
    </w:p>
    <w:p w14:paraId="71185186" w14:textId="77777777" w:rsidR="00D24C9C" w:rsidRDefault="00D24C9C" w:rsidP="006D429E">
      <w:pPr>
        <w:rPr>
          <w:color w:val="404040" w:themeColor="text1" w:themeTint="BF"/>
          <w:lang w:val="fr-FR"/>
        </w:rPr>
      </w:pPr>
      <w:r>
        <w:rPr>
          <w:color w:val="404040" w:themeColor="text1" w:themeTint="BF"/>
          <w:lang w:val="fr-FR"/>
        </w:rPr>
        <w:t>b) Approuver les normes de auto-organisation, tant des services comme du régime intérieur de la Fondation.</w:t>
      </w:r>
    </w:p>
    <w:p w14:paraId="0EBEE4E3" w14:textId="77777777" w:rsidR="00D24C9C" w:rsidRDefault="00D24C9C" w:rsidP="006D429E">
      <w:pPr>
        <w:rPr>
          <w:color w:val="404040" w:themeColor="text1" w:themeTint="BF"/>
          <w:lang w:val="fr-FR"/>
        </w:rPr>
      </w:pPr>
    </w:p>
    <w:p w14:paraId="09C4368C" w14:textId="77777777" w:rsidR="00D24C9C" w:rsidRDefault="00D24C9C" w:rsidP="006D429E">
      <w:pPr>
        <w:rPr>
          <w:color w:val="404040" w:themeColor="text1" w:themeTint="BF"/>
          <w:lang w:val="fr-FR"/>
        </w:rPr>
      </w:pPr>
      <w:r>
        <w:rPr>
          <w:color w:val="404040" w:themeColor="text1" w:themeTint="BF"/>
          <w:lang w:val="fr-FR"/>
        </w:rPr>
        <w:t>c) Approuver le projet de présupposé de la Fondation et les possibles modifications du même.</w:t>
      </w:r>
    </w:p>
    <w:p w14:paraId="468C571F" w14:textId="77777777" w:rsidR="00D24C9C" w:rsidRDefault="00D24C9C" w:rsidP="006D429E">
      <w:pPr>
        <w:rPr>
          <w:color w:val="404040" w:themeColor="text1" w:themeTint="BF"/>
          <w:lang w:val="fr-FR"/>
        </w:rPr>
      </w:pPr>
    </w:p>
    <w:p w14:paraId="5C372AF1" w14:textId="6521A33D" w:rsidR="00D24C9C" w:rsidRDefault="00D24C9C" w:rsidP="006D429E">
      <w:pPr>
        <w:rPr>
          <w:color w:val="404040" w:themeColor="text1" w:themeTint="BF"/>
          <w:lang w:val="fr-FR"/>
        </w:rPr>
      </w:pPr>
      <w:r>
        <w:rPr>
          <w:color w:val="404040" w:themeColor="text1" w:themeTint="BF"/>
          <w:lang w:val="fr-FR"/>
        </w:rPr>
        <w:t>d)  Contracter des ouvres,  biens, services, fournitures et n’importe quel autre type de contrat dans une quantité qui surpasse les limites que le Président du Patronat a statutairement conçus.</w:t>
      </w:r>
    </w:p>
    <w:p w14:paraId="37E462DF" w14:textId="77777777" w:rsidR="00D24C9C" w:rsidRDefault="00D24C9C" w:rsidP="006D429E">
      <w:pPr>
        <w:rPr>
          <w:color w:val="404040" w:themeColor="text1" w:themeTint="BF"/>
          <w:lang w:val="fr-FR"/>
        </w:rPr>
      </w:pPr>
    </w:p>
    <w:p w14:paraId="6F1B6833" w14:textId="77777777" w:rsidR="007F12DC" w:rsidRDefault="00D24C9C" w:rsidP="006D429E">
      <w:pPr>
        <w:rPr>
          <w:color w:val="404040" w:themeColor="text1" w:themeTint="BF"/>
          <w:lang w:val="fr-FR"/>
        </w:rPr>
      </w:pPr>
      <w:r>
        <w:rPr>
          <w:color w:val="404040" w:themeColor="text1" w:themeTint="BF"/>
          <w:lang w:val="fr-FR"/>
        </w:rPr>
        <w:t xml:space="preserve">e) Approuver la constitution, absorption ou modification </w:t>
      </w:r>
      <w:r w:rsidR="007F12DC">
        <w:rPr>
          <w:color w:val="404040" w:themeColor="text1" w:themeTint="BF"/>
          <w:lang w:val="fr-FR"/>
        </w:rPr>
        <w:t>des participations d’entités sans anime</w:t>
      </w:r>
      <w:r>
        <w:rPr>
          <w:color w:val="404040" w:themeColor="text1" w:themeTint="BF"/>
          <w:lang w:val="fr-FR"/>
        </w:rPr>
        <w:t xml:space="preserve"> </w:t>
      </w:r>
      <w:r w:rsidR="007F12DC">
        <w:rPr>
          <w:color w:val="404040" w:themeColor="text1" w:themeTint="BF"/>
          <w:lang w:val="fr-FR"/>
        </w:rPr>
        <w:t>de lucre destinées à l’obtention de bienfaits et</w:t>
      </w:r>
      <w:r>
        <w:rPr>
          <w:color w:val="404040" w:themeColor="text1" w:themeTint="BF"/>
          <w:lang w:val="fr-FR"/>
        </w:rPr>
        <w:t xml:space="preserve"> </w:t>
      </w:r>
      <w:r w:rsidR="007F12DC">
        <w:rPr>
          <w:color w:val="404040" w:themeColor="text1" w:themeTint="BF"/>
          <w:lang w:val="fr-FR"/>
        </w:rPr>
        <w:t>revenus pour la consécution des fins et activités de la Fondation, aussi que approuver la participation dans des sociétés mercantiles où on ne répond pas de manière personale à les dettes sociales.</w:t>
      </w:r>
    </w:p>
    <w:p w14:paraId="11E2B88B" w14:textId="77777777" w:rsidR="007F12DC" w:rsidRDefault="007F12DC" w:rsidP="006D429E">
      <w:pPr>
        <w:rPr>
          <w:color w:val="404040" w:themeColor="text1" w:themeTint="BF"/>
          <w:lang w:val="fr-FR"/>
        </w:rPr>
      </w:pPr>
    </w:p>
    <w:p w14:paraId="10166BBF" w14:textId="77777777" w:rsidR="007F12DC" w:rsidRDefault="007F12DC" w:rsidP="006D429E">
      <w:pPr>
        <w:rPr>
          <w:color w:val="404040" w:themeColor="text1" w:themeTint="BF"/>
          <w:lang w:val="fr-FR"/>
        </w:rPr>
      </w:pPr>
      <w:r>
        <w:rPr>
          <w:color w:val="404040" w:themeColor="text1" w:themeTint="BF"/>
          <w:lang w:val="fr-FR"/>
        </w:rPr>
        <w:t>f) Approuver les relations de places de travail et le staff, d’accord avec le présupposé, aussi que l’approbation des bases des procédés de sélection des mêmes.</w:t>
      </w:r>
    </w:p>
    <w:p w14:paraId="1E8B61BF" w14:textId="77777777" w:rsidR="007F12DC" w:rsidRDefault="007F12DC" w:rsidP="006D429E">
      <w:pPr>
        <w:rPr>
          <w:color w:val="404040" w:themeColor="text1" w:themeTint="BF"/>
          <w:lang w:val="fr-FR"/>
        </w:rPr>
      </w:pPr>
    </w:p>
    <w:p w14:paraId="5858798A" w14:textId="77777777" w:rsidR="007F12DC" w:rsidRDefault="007F12DC" w:rsidP="006D429E">
      <w:pPr>
        <w:rPr>
          <w:color w:val="404040" w:themeColor="text1" w:themeTint="BF"/>
          <w:lang w:val="fr-FR"/>
        </w:rPr>
      </w:pPr>
      <w:r>
        <w:rPr>
          <w:color w:val="404040" w:themeColor="text1" w:themeTint="BF"/>
          <w:lang w:val="fr-FR"/>
        </w:rPr>
        <w:t>g) Formuler et rendre compte, aussi que réaliser les liquidations budgétaires de la Fondation.</w:t>
      </w:r>
    </w:p>
    <w:p w14:paraId="67F699F4" w14:textId="77777777" w:rsidR="007F12DC" w:rsidRDefault="007F12DC" w:rsidP="006D429E">
      <w:pPr>
        <w:rPr>
          <w:color w:val="404040" w:themeColor="text1" w:themeTint="BF"/>
          <w:lang w:val="fr-FR"/>
        </w:rPr>
      </w:pPr>
    </w:p>
    <w:p w14:paraId="1B688330" w14:textId="1DF885FC" w:rsidR="009D4FCA" w:rsidRDefault="007F12DC" w:rsidP="006D429E">
      <w:pPr>
        <w:rPr>
          <w:color w:val="404040" w:themeColor="text1" w:themeTint="BF"/>
          <w:lang w:val="fr-FR"/>
        </w:rPr>
      </w:pPr>
      <w:r>
        <w:rPr>
          <w:color w:val="404040" w:themeColor="text1" w:themeTint="BF"/>
          <w:lang w:val="fr-FR"/>
        </w:rPr>
        <w:t xml:space="preserve">h) Proposer la création de diverses catégories de sponsors et la régulation et régime juridique de chaque une.  </w:t>
      </w:r>
      <w:r w:rsidR="00D24C9C">
        <w:rPr>
          <w:color w:val="404040" w:themeColor="text1" w:themeTint="BF"/>
          <w:lang w:val="fr-FR"/>
        </w:rPr>
        <w:t xml:space="preserve"> </w:t>
      </w:r>
    </w:p>
    <w:p w14:paraId="36C046F7" w14:textId="77777777" w:rsidR="007F12DC" w:rsidRDefault="007F12DC" w:rsidP="006D429E">
      <w:pPr>
        <w:rPr>
          <w:color w:val="404040" w:themeColor="text1" w:themeTint="BF"/>
          <w:lang w:val="fr-FR"/>
        </w:rPr>
      </w:pPr>
    </w:p>
    <w:p w14:paraId="096F479A" w14:textId="7C5BB687" w:rsidR="007F12DC" w:rsidRDefault="007F12DC" w:rsidP="006D429E">
      <w:pPr>
        <w:rPr>
          <w:color w:val="404040" w:themeColor="text1" w:themeTint="BF"/>
          <w:lang w:val="fr-FR"/>
        </w:rPr>
      </w:pPr>
      <w:r>
        <w:rPr>
          <w:color w:val="404040" w:themeColor="text1" w:themeTint="BF"/>
          <w:lang w:val="fr-FR"/>
        </w:rPr>
        <w:t>i) Élaborer et réviser chaque an l’inventaire des biens intégrants du Patrimoine de la Fondation.</w:t>
      </w:r>
    </w:p>
    <w:p w14:paraId="2FBCE2F6" w14:textId="77777777" w:rsidR="007F12DC" w:rsidRDefault="007F12DC" w:rsidP="006D429E">
      <w:pPr>
        <w:rPr>
          <w:color w:val="404040" w:themeColor="text1" w:themeTint="BF"/>
          <w:lang w:val="fr-FR"/>
        </w:rPr>
      </w:pPr>
    </w:p>
    <w:p w14:paraId="65765DF7" w14:textId="116BD6C2" w:rsidR="007F12DC" w:rsidRPr="00532165" w:rsidRDefault="00532165" w:rsidP="006D429E">
      <w:pPr>
        <w:rPr>
          <w:b/>
          <w:color w:val="404040" w:themeColor="text1" w:themeTint="BF"/>
          <w:lang w:val="fr-FR"/>
        </w:rPr>
      </w:pPr>
      <w:r w:rsidRPr="00532165">
        <w:rPr>
          <w:b/>
          <w:color w:val="404040" w:themeColor="text1" w:themeTint="BF"/>
          <w:lang w:val="fr-FR"/>
        </w:rPr>
        <w:t xml:space="preserve">ARTICLE 16.- L’ORGANE ASSESSEUR </w:t>
      </w:r>
    </w:p>
    <w:p w14:paraId="7797B0F0" w14:textId="77777777" w:rsidR="00532165" w:rsidRPr="00532165" w:rsidRDefault="00532165" w:rsidP="006D429E">
      <w:pPr>
        <w:rPr>
          <w:b/>
          <w:color w:val="404040" w:themeColor="text1" w:themeTint="BF"/>
          <w:lang w:val="fr-FR"/>
        </w:rPr>
      </w:pPr>
    </w:p>
    <w:p w14:paraId="711A95C8" w14:textId="23F11A89" w:rsidR="00532165" w:rsidRDefault="00532165" w:rsidP="006D429E">
      <w:pPr>
        <w:rPr>
          <w:b/>
          <w:color w:val="404040" w:themeColor="text1" w:themeTint="BF"/>
          <w:lang w:val="fr-FR"/>
        </w:rPr>
      </w:pPr>
      <w:r w:rsidRPr="00532165">
        <w:rPr>
          <w:b/>
          <w:color w:val="404040" w:themeColor="text1" w:themeTint="BF"/>
          <w:lang w:val="fr-FR"/>
        </w:rPr>
        <w:t>16.1 Nomination</w:t>
      </w:r>
    </w:p>
    <w:p w14:paraId="7393BD6D" w14:textId="77777777" w:rsidR="00532165" w:rsidRDefault="00532165" w:rsidP="006D429E">
      <w:pPr>
        <w:rPr>
          <w:b/>
          <w:color w:val="404040" w:themeColor="text1" w:themeTint="BF"/>
          <w:lang w:val="fr-FR"/>
        </w:rPr>
      </w:pPr>
    </w:p>
    <w:p w14:paraId="05D6FFA1" w14:textId="566D8B76" w:rsidR="00532165" w:rsidRDefault="00532165" w:rsidP="006D429E">
      <w:pPr>
        <w:rPr>
          <w:color w:val="404040" w:themeColor="text1" w:themeTint="BF"/>
          <w:lang w:val="fr-FR"/>
        </w:rPr>
      </w:pPr>
      <w:r>
        <w:rPr>
          <w:color w:val="404040" w:themeColor="text1" w:themeTint="BF"/>
          <w:lang w:val="fr-FR"/>
        </w:rPr>
        <w:t>De même façon que la Commission Exécutive, un Organe Assesseur pourra former partie de la Fondation et sa nomination correspond au Patronat.  Cet organe pourra avoir un nombre variable de membres au temps de fonction des nécessités de la Fondation en chaque moment.</w:t>
      </w:r>
    </w:p>
    <w:p w14:paraId="57403CE9" w14:textId="77777777" w:rsidR="00532165" w:rsidRDefault="00532165" w:rsidP="006D429E">
      <w:pPr>
        <w:rPr>
          <w:color w:val="404040" w:themeColor="text1" w:themeTint="BF"/>
          <w:lang w:val="fr-FR"/>
        </w:rPr>
      </w:pPr>
    </w:p>
    <w:p w14:paraId="08362C0B" w14:textId="77777777" w:rsidR="00532165" w:rsidRDefault="00532165" w:rsidP="00532165">
      <w:pPr>
        <w:rPr>
          <w:color w:val="404040" w:themeColor="text1" w:themeTint="BF"/>
          <w:lang w:val="fr-FR"/>
        </w:rPr>
      </w:pPr>
      <w:r>
        <w:rPr>
          <w:color w:val="404040" w:themeColor="text1" w:themeTint="BF"/>
          <w:lang w:val="fr-FR"/>
        </w:rPr>
        <w:t>Les décisions de nomination et révocation des charges dans cet organe aura besoin du vote favorable de, comme minimum,, le quatre vingt pourcent (80%) des membres du Patronat, en arrondissant toujours en bas pour réussir ce pourcentage.</w:t>
      </w:r>
    </w:p>
    <w:p w14:paraId="137D7D0A" w14:textId="77777777" w:rsidR="009D4FCA" w:rsidRDefault="009D4FCA" w:rsidP="006D429E">
      <w:pPr>
        <w:rPr>
          <w:color w:val="404040" w:themeColor="text1" w:themeTint="BF"/>
          <w:lang w:val="fr-FR"/>
        </w:rPr>
      </w:pPr>
    </w:p>
    <w:p w14:paraId="6A4D8806" w14:textId="77777777" w:rsidR="00532165" w:rsidRDefault="00532165" w:rsidP="006D429E">
      <w:pPr>
        <w:rPr>
          <w:color w:val="404040" w:themeColor="text1" w:themeTint="BF"/>
          <w:lang w:val="fr-FR"/>
        </w:rPr>
      </w:pPr>
      <w:r>
        <w:rPr>
          <w:color w:val="404040" w:themeColor="text1" w:themeTint="BF"/>
          <w:lang w:val="fr-FR"/>
        </w:rPr>
        <w:t>L ‘Organe Assesseur viendra constitué par des membres avec suffisant solvabilité et expérience technique reconnues, aux divers enceintes d’actuation de la Fondation et dont la fonction principale sera conseiller les autres organes e gouvernement et administration de la Fondation.  Il n’est sera pas nécessaire réunir la condition de Patronat pour former partie de l ‘Organe Assesseur.</w:t>
      </w:r>
    </w:p>
    <w:p w14:paraId="2971AFD9" w14:textId="77777777" w:rsidR="00532165" w:rsidRDefault="00532165" w:rsidP="006D429E">
      <w:pPr>
        <w:rPr>
          <w:color w:val="404040" w:themeColor="text1" w:themeTint="BF"/>
          <w:lang w:val="fr-FR"/>
        </w:rPr>
      </w:pPr>
    </w:p>
    <w:p w14:paraId="21445E51" w14:textId="0973DA99" w:rsidR="00532165" w:rsidRPr="00532165" w:rsidRDefault="00532165" w:rsidP="006D429E">
      <w:pPr>
        <w:rPr>
          <w:b/>
          <w:color w:val="404040" w:themeColor="text1" w:themeTint="BF"/>
          <w:lang w:val="fr-FR"/>
        </w:rPr>
      </w:pPr>
      <w:r w:rsidRPr="00532165">
        <w:rPr>
          <w:b/>
          <w:color w:val="404040" w:themeColor="text1" w:themeTint="BF"/>
          <w:lang w:val="fr-FR"/>
        </w:rPr>
        <w:t xml:space="preserve">16.2 Fonctions  </w:t>
      </w:r>
    </w:p>
    <w:p w14:paraId="5032AFBD" w14:textId="77777777" w:rsidR="009D4FCA" w:rsidRDefault="009D4FCA" w:rsidP="006D429E">
      <w:pPr>
        <w:rPr>
          <w:color w:val="404040" w:themeColor="text1" w:themeTint="BF"/>
          <w:lang w:val="fr-FR"/>
        </w:rPr>
      </w:pPr>
    </w:p>
    <w:p w14:paraId="6A583C85" w14:textId="77777777" w:rsidR="00F87189" w:rsidRDefault="00532165" w:rsidP="006D429E">
      <w:pPr>
        <w:rPr>
          <w:color w:val="404040" w:themeColor="text1" w:themeTint="BF"/>
          <w:lang w:val="fr-FR"/>
        </w:rPr>
      </w:pPr>
      <w:r>
        <w:rPr>
          <w:color w:val="404040" w:themeColor="text1" w:themeTint="BF"/>
          <w:lang w:val="fr-FR"/>
        </w:rPr>
        <w:t xml:space="preserve">L’Organe Assesseur pourra avoir les fonctions suivantes, dépendant </w:t>
      </w:r>
      <w:r w:rsidR="00F87189">
        <w:rPr>
          <w:color w:val="404040" w:themeColor="text1" w:themeTint="BF"/>
          <w:lang w:val="fr-FR"/>
        </w:rPr>
        <w:t>de cela accordé par le Patronat :</w:t>
      </w:r>
    </w:p>
    <w:p w14:paraId="3D88F9D2" w14:textId="77777777" w:rsidR="00F87189" w:rsidRDefault="00F87189" w:rsidP="006D429E">
      <w:pPr>
        <w:rPr>
          <w:color w:val="404040" w:themeColor="text1" w:themeTint="BF"/>
          <w:lang w:val="fr-FR"/>
        </w:rPr>
      </w:pPr>
    </w:p>
    <w:p w14:paraId="0FCB2B1B" w14:textId="77777777" w:rsidR="00F87189" w:rsidRDefault="00F87189" w:rsidP="006D429E">
      <w:pPr>
        <w:rPr>
          <w:color w:val="404040" w:themeColor="text1" w:themeTint="BF"/>
          <w:lang w:val="fr-FR"/>
        </w:rPr>
      </w:pPr>
      <w:r>
        <w:rPr>
          <w:color w:val="404040" w:themeColor="text1" w:themeTint="BF"/>
          <w:lang w:val="fr-FR"/>
        </w:rPr>
        <w:t>a) Conseiller et évaluer consultes techniques montrées par le Patronat et la Commission Exécutive, en son cas, avec relation avec les activités et camps d’actuation dont on fixe les fins constitutives.</w:t>
      </w:r>
    </w:p>
    <w:p w14:paraId="650A7C5D" w14:textId="77777777" w:rsidR="00F87189" w:rsidRDefault="00F87189" w:rsidP="006D429E">
      <w:pPr>
        <w:rPr>
          <w:color w:val="404040" w:themeColor="text1" w:themeTint="BF"/>
          <w:lang w:val="fr-FR"/>
        </w:rPr>
      </w:pPr>
    </w:p>
    <w:p w14:paraId="74EAD6ED" w14:textId="77777777" w:rsidR="00F87189" w:rsidRDefault="00F87189" w:rsidP="006D429E">
      <w:pPr>
        <w:rPr>
          <w:color w:val="404040" w:themeColor="text1" w:themeTint="BF"/>
          <w:lang w:val="fr-FR"/>
        </w:rPr>
      </w:pPr>
      <w:r>
        <w:rPr>
          <w:color w:val="404040" w:themeColor="text1" w:themeTint="BF"/>
          <w:lang w:val="fr-FR"/>
        </w:rPr>
        <w:t>b) Élaborer des proposes d’actuation et lignes de travail en respect aux projets de plans basiques et programmes généraux d’actuation que soient compétence de la Commission Exécutive.</w:t>
      </w:r>
    </w:p>
    <w:p w14:paraId="028E59BB" w14:textId="77777777" w:rsidR="00F87189" w:rsidRDefault="00F87189" w:rsidP="006D429E">
      <w:pPr>
        <w:rPr>
          <w:color w:val="404040" w:themeColor="text1" w:themeTint="BF"/>
          <w:lang w:val="fr-FR"/>
        </w:rPr>
      </w:pPr>
    </w:p>
    <w:p w14:paraId="7F2B424F" w14:textId="77777777" w:rsidR="00F87189" w:rsidRDefault="00F87189" w:rsidP="006D429E">
      <w:pPr>
        <w:rPr>
          <w:color w:val="404040" w:themeColor="text1" w:themeTint="BF"/>
          <w:lang w:val="fr-FR"/>
        </w:rPr>
      </w:pPr>
      <w:r>
        <w:rPr>
          <w:color w:val="404040" w:themeColor="text1" w:themeTint="BF"/>
          <w:lang w:val="fr-FR"/>
        </w:rPr>
        <w:t>c) Conseiller et élaborer des proposes d’actuation et lignes de travail en respect avec l’organisation et célébration de rencontres, réunions, séminaires, cours et conventions pour impulser et développer les fins constitutives.</w:t>
      </w:r>
    </w:p>
    <w:p w14:paraId="2BA3E8E8" w14:textId="77777777" w:rsidR="00F87189" w:rsidRDefault="00F87189" w:rsidP="006D429E">
      <w:pPr>
        <w:rPr>
          <w:color w:val="404040" w:themeColor="text1" w:themeTint="BF"/>
          <w:lang w:val="fr-FR"/>
        </w:rPr>
      </w:pPr>
    </w:p>
    <w:p w14:paraId="4588B70B" w14:textId="77777777" w:rsidR="00F87189" w:rsidRDefault="00F87189" w:rsidP="006D429E">
      <w:pPr>
        <w:rPr>
          <w:color w:val="404040" w:themeColor="text1" w:themeTint="BF"/>
          <w:lang w:val="fr-FR"/>
        </w:rPr>
      </w:pPr>
      <w:r>
        <w:rPr>
          <w:color w:val="404040" w:themeColor="text1" w:themeTint="BF"/>
          <w:lang w:val="fr-FR"/>
        </w:rPr>
        <w:t xml:space="preserve">d) Élaborer la propose de concession de prix et aides aux projets convoqués.  </w:t>
      </w:r>
    </w:p>
    <w:p w14:paraId="26283C24" w14:textId="77777777" w:rsidR="00F87189" w:rsidRDefault="00F87189" w:rsidP="006D429E">
      <w:pPr>
        <w:rPr>
          <w:color w:val="404040" w:themeColor="text1" w:themeTint="BF"/>
          <w:lang w:val="fr-FR"/>
        </w:rPr>
      </w:pPr>
    </w:p>
    <w:p w14:paraId="53F66786" w14:textId="77777777" w:rsidR="00F87189" w:rsidRDefault="00F87189" w:rsidP="006D429E">
      <w:pPr>
        <w:rPr>
          <w:b/>
          <w:color w:val="404040" w:themeColor="text1" w:themeTint="BF"/>
          <w:lang w:val="fr-FR"/>
        </w:rPr>
      </w:pPr>
    </w:p>
    <w:p w14:paraId="2EEE5673" w14:textId="77777777" w:rsidR="00F87189" w:rsidRDefault="00F87189" w:rsidP="006D429E">
      <w:pPr>
        <w:rPr>
          <w:b/>
          <w:color w:val="404040" w:themeColor="text1" w:themeTint="BF"/>
          <w:lang w:val="fr-FR"/>
        </w:rPr>
      </w:pPr>
    </w:p>
    <w:p w14:paraId="0661BDFE" w14:textId="77777777" w:rsidR="00F87189" w:rsidRDefault="00F87189" w:rsidP="006D429E">
      <w:pPr>
        <w:rPr>
          <w:b/>
          <w:color w:val="404040" w:themeColor="text1" w:themeTint="BF"/>
          <w:lang w:val="fr-FR"/>
        </w:rPr>
      </w:pPr>
      <w:r w:rsidRPr="00F87189">
        <w:rPr>
          <w:b/>
          <w:color w:val="404040" w:themeColor="text1" w:themeTint="BF"/>
          <w:lang w:val="fr-FR"/>
        </w:rPr>
        <w:t xml:space="preserve">16.3 Rétribution </w:t>
      </w:r>
    </w:p>
    <w:p w14:paraId="31C7AAF6" w14:textId="77777777" w:rsidR="00F87189" w:rsidRDefault="00F87189" w:rsidP="006D429E">
      <w:pPr>
        <w:rPr>
          <w:b/>
          <w:color w:val="404040" w:themeColor="text1" w:themeTint="BF"/>
          <w:lang w:val="fr-FR"/>
        </w:rPr>
      </w:pPr>
    </w:p>
    <w:p w14:paraId="2E61939A" w14:textId="77777777" w:rsidR="00F87189" w:rsidRDefault="00F87189" w:rsidP="00F87189">
      <w:pPr>
        <w:rPr>
          <w:color w:val="404040" w:themeColor="text1" w:themeTint="BF"/>
          <w:lang w:val="fr-FR"/>
        </w:rPr>
      </w:pPr>
      <w:r w:rsidRPr="00F87189">
        <w:rPr>
          <w:b/>
          <w:color w:val="404040" w:themeColor="text1" w:themeTint="BF"/>
          <w:lang w:val="fr-FR"/>
        </w:rPr>
        <w:t xml:space="preserve"> </w:t>
      </w:r>
      <w:r>
        <w:rPr>
          <w:color w:val="404040" w:themeColor="text1" w:themeTint="BF"/>
          <w:lang w:val="fr-FR"/>
        </w:rPr>
        <w:t xml:space="preserve">L’Organe Assesseur aura une rétribution </w:t>
      </w:r>
      <w:r w:rsidR="00532165" w:rsidRPr="00F87189">
        <w:rPr>
          <w:b/>
          <w:color w:val="404040" w:themeColor="text1" w:themeTint="BF"/>
          <w:lang w:val="fr-FR"/>
        </w:rPr>
        <w:t xml:space="preserve"> </w:t>
      </w:r>
      <w:r>
        <w:rPr>
          <w:color w:val="404040" w:themeColor="text1" w:themeTint="BF"/>
          <w:lang w:val="fr-FR"/>
        </w:rPr>
        <w:t>établie dans l’accord au moment de sa création, en respectant toujours les dispositions de travail et fiscales qu’en résultent applicables.</w:t>
      </w:r>
    </w:p>
    <w:p w14:paraId="70684A24" w14:textId="77777777" w:rsidR="00F87189" w:rsidRDefault="00F87189" w:rsidP="00F87189">
      <w:pPr>
        <w:rPr>
          <w:color w:val="404040" w:themeColor="text1" w:themeTint="BF"/>
          <w:lang w:val="fr-FR"/>
        </w:rPr>
      </w:pPr>
    </w:p>
    <w:p w14:paraId="6BF1470E" w14:textId="611D5A25" w:rsidR="00F87189" w:rsidRDefault="00F87189" w:rsidP="00F87189">
      <w:pPr>
        <w:rPr>
          <w:color w:val="404040" w:themeColor="text1" w:themeTint="BF"/>
          <w:lang w:val="fr-FR"/>
        </w:rPr>
      </w:pPr>
      <w:r>
        <w:rPr>
          <w:color w:val="404040" w:themeColor="text1" w:themeTint="BF"/>
          <w:lang w:val="fr-FR"/>
        </w:rPr>
        <w:t>Si les membres de l’Organe Assesseur ont aussi la condition de patrons, il sera nécessaire l’autorisation du Protectorat pour fixer leur rétribution.</w:t>
      </w:r>
    </w:p>
    <w:p w14:paraId="3E18152F" w14:textId="77777777" w:rsidR="00F87189" w:rsidRDefault="00F87189" w:rsidP="00F87189">
      <w:pPr>
        <w:rPr>
          <w:color w:val="404040" w:themeColor="text1" w:themeTint="BF"/>
          <w:lang w:val="fr-FR"/>
        </w:rPr>
      </w:pPr>
    </w:p>
    <w:p w14:paraId="3CF17A73" w14:textId="7345C3E2" w:rsidR="00F87189" w:rsidRPr="00F87189" w:rsidRDefault="00F87189" w:rsidP="00F87189">
      <w:pPr>
        <w:rPr>
          <w:b/>
          <w:color w:val="404040" w:themeColor="text1" w:themeTint="BF"/>
          <w:lang w:val="fr-FR"/>
        </w:rPr>
      </w:pPr>
      <w:r w:rsidRPr="00F87189">
        <w:rPr>
          <w:b/>
          <w:color w:val="404040" w:themeColor="text1" w:themeTint="BF"/>
          <w:lang w:val="fr-FR"/>
        </w:rPr>
        <w:t>ARTICLE 17.- LA COMMISSION DE CONFLIT D’INTÉRÊTS ET INCOMPATIBILITÉS</w:t>
      </w:r>
    </w:p>
    <w:p w14:paraId="77992508" w14:textId="77777777" w:rsidR="00F87189" w:rsidRDefault="00F87189" w:rsidP="00F87189">
      <w:pPr>
        <w:rPr>
          <w:color w:val="404040" w:themeColor="text1" w:themeTint="BF"/>
          <w:lang w:val="fr-FR"/>
        </w:rPr>
      </w:pPr>
    </w:p>
    <w:p w14:paraId="1980A435" w14:textId="6E3255B4" w:rsidR="00F87189" w:rsidRPr="00F87189" w:rsidRDefault="00F87189" w:rsidP="00F87189">
      <w:pPr>
        <w:rPr>
          <w:b/>
          <w:color w:val="404040" w:themeColor="text1" w:themeTint="BF"/>
          <w:lang w:val="fr-FR"/>
        </w:rPr>
      </w:pPr>
      <w:r w:rsidRPr="00F87189">
        <w:rPr>
          <w:b/>
          <w:color w:val="404040" w:themeColor="text1" w:themeTint="BF"/>
          <w:lang w:val="fr-FR"/>
        </w:rPr>
        <w:t>17.1 Nomination</w:t>
      </w:r>
    </w:p>
    <w:p w14:paraId="3C95CCFD" w14:textId="66218CDF" w:rsidR="00532165" w:rsidRPr="00F87189" w:rsidRDefault="00532165" w:rsidP="006D429E">
      <w:pPr>
        <w:rPr>
          <w:b/>
          <w:color w:val="404040" w:themeColor="text1" w:themeTint="BF"/>
          <w:lang w:val="fr-FR"/>
        </w:rPr>
      </w:pPr>
    </w:p>
    <w:p w14:paraId="438CCDF6" w14:textId="476A37DB" w:rsidR="009D4FCA" w:rsidRDefault="00F87189" w:rsidP="006D429E">
      <w:pPr>
        <w:rPr>
          <w:color w:val="404040" w:themeColor="text1" w:themeTint="BF"/>
          <w:lang w:val="fr-FR"/>
        </w:rPr>
      </w:pPr>
      <w:r>
        <w:rPr>
          <w:color w:val="404040" w:themeColor="text1" w:themeTint="BF"/>
          <w:lang w:val="fr-FR"/>
        </w:rPr>
        <w:t>Le Patronat pourra créer une Commission de Conflit d’Intérêts et Incompatibilités qu’aura un nombre variable d’entre trois (3) et quinze (15) membres nominés à propose du Président de la Fondation et après votation favorable par la majorité simple du Patronat.</w:t>
      </w:r>
    </w:p>
    <w:p w14:paraId="5B50D78E" w14:textId="77777777" w:rsidR="00F87189" w:rsidRDefault="00F87189" w:rsidP="006D429E">
      <w:pPr>
        <w:rPr>
          <w:color w:val="404040" w:themeColor="text1" w:themeTint="BF"/>
          <w:lang w:val="fr-FR"/>
        </w:rPr>
      </w:pPr>
    </w:p>
    <w:p w14:paraId="142C2D2E" w14:textId="77777777" w:rsidR="00F87189" w:rsidRDefault="00F87189" w:rsidP="00F87189">
      <w:pPr>
        <w:rPr>
          <w:color w:val="404040" w:themeColor="text1" w:themeTint="BF"/>
          <w:lang w:val="fr-FR"/>
        </w:rPr>
      </w:pPr>
      <w:r>
        <w:rPr>
          <w:color w:val="404040" w:themeColor="text1" w:themeTint="BF"/>
          <w:lang w:val="fr-FR"/>
        </w:rPr>
        <w:t>Les décisions de nomination et révocation des charges dans cet organe aura besoin du vote favorable de, comme minimum,, le quatre vingt pourcent (80%) des membres du Patronat, en arrondissant toujours en bas pour réussir ce pourcentage.</w:t>
      </w:r>
    </w:p>
    <w:p w14:paraId="0BC62A37" w14:textId="77777777" w:rsidR="009D4FCA" w:rsidRDefault="009D4FCA" w:rsidP="006D429E">
      <w:pPr>
        <w:rPr>
          <w:color w:val="404040" w:themeColor="text1" w:themeTint="BF"/>
          <w:lang w:val="fr-FR"/>
        </w:rPr>
      </w:pPr>
    </w:p>
    <w:p w14:paraId="7DCE009E" w14:textId="62FAB577" w:rsidR="00F87189" w:rsidRPr="00F87189" w:rsidRDefault="00F87189" w:rsidP="006D429E">
      <w:pPr>
        <w:rPr>
          <w:b/>
          <w:color w:val="404040" w:themeColor="text1" w:themeTint="BF"/>
          <w:lang w:val="fr-FR"/>
        </w:rPr>
      </w:pPr>
      <w:r w:rsidRPr="00F87189">
        <w:rPr>
          <w:b/>
          <w:color w:val="404040" w:themeColor="text1" w:themeTint="BF"/>
          <w:lang w:val="fr-FR"/>
        </w:rPr>
        <w:t>17.2 Fonctions</w:t>
      </w:r>
    </w:p>
    <w:p w14:paraId="4C4E3D45" w14:textId="77777777" w:rsidR="009D4FCA" w:rsidRDefault="009D4FCA" w:rsidP="006D429E">
      <w:pPr>
        <w:rPr>
          <w:color w:val="404040" w:themeColor="text1" w:themeTint="BF"/>
          <w:lang w:val="fr-FR"/>
        </w:rPr>
      </w:pPr>
    </w:p>
    <w:p w14:paraId="7091703B" w14:textId="1C465595" w:rsidR="009D4FCA" w:rsidRDefault="00106198" w:rsidP="006D429E">
      <w:pPr>
        <w:rPr>
          <w:color w:val="404040" w:themeColor="text1" w:themeTint="BF"/>
          <w:lang w:val="fr-FR"/>
        </w:rPr>
      </w:pPr>
      <w:r>
        <w:rPr>
          <w:color w:val="404040" w:themeColor="text1" w:themeTint="BF"/>
          <w:lang w:val="fr-FR"/>
        </w:rPr>
        <w:t xml:space="preserve">La fonction de la Commission de Conflit d’Intérêts et Incompatibilités est de faire décisions avant relative à l’existence  ou pas de n’importe quel conflit quand on passe un contrat avec tiers ou avec les patrons. </w:t>
      </w:r>
    </w:p>
    <w:p w14:paraId="4DFE6038" w14:textId="77777777" w:rsidR="00106198" w:rsidRDefault="00106198" w:rsidP="006D429E">
      <w:pPr>
        <w:rPr>
          <w:color w:val="404040" w:themeColor="text1" w:themeTint="BF"/>
          <w:lang w:val="fr-FR"/>
        </w:rPr>
      </w:pPr>
    </w:p>
    <w:p w14:paraId="32BE315E" w14:textId="71E73A87" w:rsidR="00106198" w:rsidRPr="00106198" w:rsidRDefault="00106198" w:rsidP="006D429E">
      <w:pPr>
        <w:rPr>
          <w:b/>
          <w:color w:val="404040" w:themeColor="text1" w:themeTint="BF"/>
          <w:lang w:val="fr-FR"/>
        </w:rPr>
      </w:pPr>
      <w:r w:rsidRPr="00106198">
        <w:rPr>
          <w:b/>
          <w:color w:val="404040" w:themeColor="text1" w:themeTint="BF"/>
          <w:lang w:val="fr-FR"/>
        </w:rPr>
        <w:t>17.3 Rétribution</w:t>
      </w:r>
    </w:p>
    <w:p w14:paraId="3C85BE6D" w14:textId="77777777" w:rsidR="00106198" w:rsidRDefault="00106198" w:rsidP="006D429E">
      <w:pPr>
        <w:rPr>
          <w:color w:val="404040" w:themeColor="text1" w:themeTint="BF"/>
          <w:lang w:val="fr-FR"/>
        </w:rPr>
      </w:pPr>
    </w:p>
    <w:p w14:paraId="4EBD5291" w14:textId="7A926112" w:rsidR="00106198" w:rsidRDefault="00106198" w:rsidP="006D429E">
      <w:pPr>
        <w:rPr>
          <w:color w:val="404040" w:themeColor="text1" w:themeTint="BF"/>
          <w:lang w:val="fr-FR"/>
        </w:rPr>
      </w:pPr>
      <w:r>
        <w:rPr>
          <w:color w:val="404040" w:themeColor="text1" w:themeTint="BF"/>
          <w:lang w:val="fr-FR"/>
        </w:rPr>
        <w:t xml:space="preserve">Ayant compte de la nature de la Fondation comme entité sans anime de lucre, on prévu que l’exercice de cette charge soit de caractère gratuit.  La Fondation toujours a la faculté pour négocier une rétribution d’accord </w:t>
      </w:r>
      <w:r w:rsidR="00CB61A3">
        <w:rPr>
          <w:color w:val="404040" w:themeColor="text1" w:themeTint="BF"/>
          <w:lang w:val="fr-FR"/>
        </w:rPr>
        <w:t>mutuelle</w:t>
      </w:r>
      <w:r>
        <w:rPr>
          <w:color w:val="404040" w:themeColor="text1" w:themeTint="BF"/>
          <w:lang w:val="fr-FR"/>
        </w:rPr>
        <w:t xml:space="preserve"> avec les membres de la Commission, après la votation favorable pour majorité simple du Patronat.</w:t>
      </w:r>
    </w:p>
    <w:p w14:paraId="63D0D2F4" w14:textId="77777777" w:rsidR="00106198" w:rsidRDefault="00106198" w:rsidP="006D429E">
      <w:pPr>
        <w:rPr>
          <w:color w:val="404040" w:themeColor="text1" w:themeTint="BF"/>
          <w:lang w:val="fr-FR"/>
        </w:rPr>
      </w:pPr>
    </w:p>
    <w:p w14:paraId="0A93FB6F" w14:textId="264077FF" w:rsidR="00106198" w:rsidRPr="00106198" w:rsidRDefault="00106198" w:rsidP="00106198">
      <w:pPr>
        <w:jc w:val="center"/>
        <w:rPr>
          <w:b/>
          <w:color w:val="404040" w:themeColor="text1" w:themeTint="BF"/>
          <w:lang w:val="fr-FR"/>
        </w:rPr>
      </w:pPr>
      <w:r w:rsidRPr="00106198">
        <w:rPr>
          <w:b/>
          <w:color w:val="404040" w:themeColor="text1" w:themeTint="BF"/>
          <w:lang w:val="fr-FR"/>
        </w:rPr>
        <w:t>TITRE IV</w:t>
      </w:r>
    </w:p>
    <w:p w14:paraId="6A219AE7" w14:textId="37BBC9B7" w:rsidR="00106198" w:rsidRPr="00106198" w:rsidRDefault="00106198" w:rsidP="00106198">
      <w:pPr>
        <w:jc w:val="center"/>
        <w:rPr>
          <w:b/>
          <w:color w:val="404040" w:themeColor="text1" w:themeTint="BF"/>
          <w:lang w:val="fr-FR"/>
        </w:rPr>
      </w:pPr>
      <w:r w:rsidRPr="00106198">
        <w:rPr>
          <w:b/>
          <w:color w:val="404040" w:themeColor="text1" w:themeTint="BF"/>
          <w:lang w:val="fr-FR"/>
        </w:rPr>
        <w:t xml:space="preserve">ENTITÉS COLLABORATRICES  </w:t>
      </w:r>
    </w:p>
    <w:p w14:paraId="4C035AB6" w14:textId="58E6B3F6" w:rsidR="00106198" w:rsidRPr="00106198" w:rsidRDefault="00106198" w:rsidP="00106198">
      <w:pPr>
        <w:jc w:val="center"/>
        <w:rPr>
          <w:b/>
          <w:color w:val="404040" w:themeColor="text1" w:themeTint="BF"/>
          <w:lang w:val="fr-FR"/>
        </w:rPr>
      </w:pPr>
      <w:r w:rsidRPr="00106198">
        <w:rPr>
          <w:b/>
          <w:color w:val="404040" w:themeColor="text1" w:themeTint="BF"/>
          <w:lang w:val="fr-FR"/>
        </w:rPr>
        <w:t>ET COMMISSION D’ENTITÉS COLLABORATRICES</w:t>
      </w:r>
    </w:p>
    <w:p w14:paraId="2520082F" w14:textId="77777777" w:rsidR="00106198" w:rsidRDefault="00106198" w:rsidP="00106198">
      <w:pPr>
        <w:jc w:val="center"/>
        <w:rPr>
          <w:color w:val="404040" w:themeColor="text1" w:themeTint="BF"/>
          <w:lang w:val="fr-FR"/>
        </w:rPr>
      </w:pPr>
    </w:p>
    <w:p w14:paraId="2592C9BF" w14:textId="743B99DC" w:rsidR="00106198" w:rsidRPr="00106198" w:rsidRDefault="00106198" w:rsidP="00106198">
      <w:pPr>
        <w:rPr>
          <w:b/>
          <w:color w:val="404040" w:themeColor="text1" w:themeTint="BF"/>
          <w:lang w:val="fr-FR"/>
        </w:rPr>
      </w:pPr>
      <w:r w:rsidRPr="00106198">
        <w:rPr>
          <w:b/>
          <w:color w:val="404040" w:themeColor="text1" w:themeTint="BF"/>
          <w:lang w:val="fr-FR"/>
        </w:rPr>
        <w:t>ARTICLE 18.- ENTITÉS COLLABORATRICES</w:t>
      </w:r>
    </w:p>
    <w:p w14:paraId="7DC86D77" w14:textId="77777777" w:rsidR="00106198" w:rsidRDefault="00106198" w:rsidP="00106198">
      <w:pPr>
        <w:rPr>
          <w:color w:val="404040" w:themeColor="text1" w:themeTint="BF"/>
          <w:lang w:val="fr-FR"/>
        </w:rPr>
      </w:pPr>
    </w:p>
    <w:p w14:paraId="2A866A02" w14:textId="77777777" w:rsidR="00106198" w:rsidRDefault="00106198" w:rsidP="00106198">
      <w:pPr>
        <w:rPr>
          <w:color w:val="404040" w:themeColor="text1" w:themeTint="BF"/>
          <w:lang w:val="fr-FR"/>
        </w:rPr>
      </w:pPr>
      <w:r>
        <w:rPr>
          <w:color w:val="404040" w:themeColor="text1" w:themeTint="BF"/>
          <w:lang w:val="fr-FR"/>
        </w:rPr>
        <w:t>La Fondation pourra réclamer pour le développement de ses activités la collaboration d’entités publiques et privées qui pourront être nominées « Entité Collaboratrice de la Fondation Cela Que Vraiment Importe », et pour qui on arbitrera des formules de participation dans la planification d’activités de la Fondation.</w:t>
      </w:r>
    </w:p>
    <w:p w14:paraId="15FFCF61" w14:textId="77777777" w:rsidR="00106198" w:rsidRDefault="00106198" w:rsidP="00106198">
      <w:pPr>
        <w:rPr>
          <w:color w:val="404040" w:themeColor="text1" w:themeTint="BF"/>
          <w:lang w:val="fr-FR"/>
        </w:rPr>
      </w:pPr>
    </w:p>
    <w:p w14:paraId="0B65975F" w14:textId="77777777" w:rsidR="009B3552" w:rsidRDefault="00106198" w:rsidP="00106198">
      <w:pPr>
        <w:rPr>
          <w:color w:val="404040" w:themeColor="text1" w:themeTint="BF"/>
          <w:lang w:val="fr-FR"/>
        </w:rPr>
      </w:pPr>
      <w:r>
        <w:rPr>
          <w:color w:val="404040" w:themeColor="text1" w:themeTint="BF"/>
          <w:lang w:val="fr-FR"/>
        </w:rPr>
        <w:t>Ses fonctions, composition, duration des charges, régime juridique et régulation seront fixés</w:t>
      </w:r>
      <w:r w:rsidR="009B3552">
        <w:rPr>
          <w:color w:val="404040" w:themeColor="text1" w:themeTint="BF"/>
          <w:lang w:val="fr-FR"/>
        </w:rPr>
        <w:t xml:space="preserve"> dans l’accord du Patronat où on accorde chaque collaboration traitée.</w:t>
      </w:r>
    </w:p>
    <w:p w14:paraId="0EDF6728" w14:textId="77777777" w:rsidR="009B3552" w:rsidRDefault="009B3552" w:rsidP="00106198">
      <w:pPr>
        <w:rPr>
          <w:color w:val="404040" w:themeColor="text1" w:themeTint="BF"/>
          <w:lang w:val="fr-FR"/>
        </w:rPr>
      </w:pPr>
    </w:p>
    <w:p w14:paraId="730C87D7" w14:textId="77777777" w:rsidR="009B3552" w:rsidRDefault="009B3552" w:rsidP="00106198">
      <w:pPr>
        <w:rPr>
          <w:b/>
          <w:color w:val="404040" w:themeColor="text1" w:themeTint="BF"/>
          <w:lang w:val="fr-FR"/>
        </w:rPr>
      </w:pPr>
      <w:r w:rsidRPr="009B3552">
        <w:rPr>
          <w:b/>
          <w:color w:val="404040" w:themeColor="text1" w:themeTint="BF"/>
          <w:lang w:val="fr-FR"/>
        </w:rPr>
        <w:t>ARTICLE 19.- LA COMMISSION D’ENTITÉS COLLABORATRICES</w:t>
      </w:r>
      <w:r w:rsidR="00106198" w:rsidRPr="009B3552">
        <w:rPr>
          <w:b/>
          <w:color w:val="404040" w:themeColor="text1" w:themeTint="BF"/>
          <w:lang w:val="fr-FR"/>
        </w:rPr>
        <w:t xml:space="preserve">  </w:t>
      </w:r>
    </w:p>
    <w:p w14:paraId="7A6EAC73" w14:textId="77777777" w:rsidR="009B3552" w:rsidRDefault="009B3552" w:rsidP="00106198">
      <w:pPr>
        <w:rPr>
          <w:b/>
          <w:color w:val="404040" w:themeColor="text1" w:themeTint="BF"/>
          <w:lang w:val="fr-FR"/>
        </w:rPr>
      </w:pPr>
    </w:p>
    <w:p w14:paraId="62017B49" w14:textId="77777777" w:rsidR="009B3552" w:rsidRDefault="009B3552" w:rsidP="00106198">
      <w:pPr>
        <w:rPr>
          <w:color w:val="404040" w:themeColor="text1" w:themeTint="BF"/>
          <w:lang w:val="fr-FR"/>
        </w:rPr>
      </w:pPr>
      <w:r>
        <w:rPr>
          <w:color w:val="404040" w:themeColor="text1" w:themeTint="BF"/>
          <w:lang w:val="fr-FR"/>
        </w:rPr>
        <w:t xml:space="preserve">Le Patronat pourra créer une Commission d’Entités Collaboratrices. </w:t>
      </w:r>
    </w:p>
    <w:p w14:paraId="4F3FBBB7" w14:textId="77777777" w:rsidR="009B3552" w:rsidRDefault="009B3552" w:rsidP="00106198">
      <w:pPr>
        <w:rPr>
          <w:color w:val="404040" w:themeColor="text1" w:themeTint="BF"/>
          <w:lang w:val="fr-FR"/>
        </w:rPr>
      </w:pPr>
    </w:p>
    <w:p w14:paraId="41198924" w14:textId="2599C2D1" w:rsidR="009B3552" w:rsidRDefault="009B3552" w:rsidP="009B3552">
      <w:pPr>
        <w:rPr>
          <w:color w:val="404040" w:themeColor="text1" w:themeTint="BF"/>
          <w:lang w:val="fr-FR"/>
        </w:rPr>
      </w:pPr>
      <w:r>
        <w:rPr>
          <w:color w:val="404040" w:themeColor="text1" w:themeTint="BF"/>
          <w:lang w:val="fr-FR"/>
        </w:rPr>
        <w:t>Les décisions de nomination et révocation des charges dans cet organe aura besoin du vote favorable de, comme minimum,, le quatre vingt pourcent (80%) des membres du Patronat, en arrondissant toujours en bas pour réussir ce pourcentage.</w:t>
      </w:r>
    </w:p>
    <w:p w14:paraId="2D8A79F2" w14:textId="6DE397B4" w:rsidR="00106198" w:rsidRPr="009B3552" w:rsidRDefault="00106198" w:rsidP="00106198">
      <w:pPr>
        <w:rPr>
          <w:b/>
          <w:color w:val="404040" w:themeColor="text1" w:themeTint="BF"/>
          <w:lang w:val="fr-FR"/>
        </w:rPr>
      </w:pPr>
    </w:p>
    <w:p w14:paraId="168B846B" w14:textId="4A5B31DC" w:rsidR="009D4FCA" w:rsidRDefault="009B3552" w:rsidP="006D429E">
      <w:pPr>
        <w:rPr>
          <w:color w:val="404040" w:themeColor="text1" w:themeTint="BF"/>
          <w:lang w:val="fr-FR"/>
        </w:rPr>
      </w:pPr>
      <w:r>
        <w:rPr>
          <w:color w:val="404040" w:themeColor="text1" w:themeTint="BF"/>
          <w:lang w:val="fr-FR"/>
        </w:rPr>
        <w:t>Ses fonctions, composition, duration des charges, régime juridique et régulation seront fixés dans l’accord du Patronat où on accorde sa création.</w:t>
      </w:r>
    </w:p>
    <w:p w14:paraId="23FD6011" w14:textId="77777777" w:rsidR="009B3552" w:rsidRPr="009B3552" w:rsidRDefault="009B3552" w:rsidP="006D429E">
      <w:pPr>
        <w:rPr>
          <w:b/>
          <w:color w:val="404040" w:themeColor="text1" w:themeTint="BF"/>
          <w:lang w:val="fr-FR"/>
        </w:rPr>
      </w:pPr>
    </w:p>
    <w:p w14:paraId="27949BEA" w14:textId="06C47323" w:rsidR="009B3552" w:rsidRPr="009B3552" w:rsidRDefault="009B3552" w:rsidP="009B3552">
      <w:pPr>
        <w:jc w:val="center"/>
        <w:rPr>
          <w:b/>
          <w:color w:val="404040" w:themeColor="text1" w:themeTint="BF"/>
          <w:lang w:val="fr-FR"/>
        </w:rPr>
      </w:pPr>
      <w:r w:rsidRPr="009B3552">
        <w:rPr>
          <w:b/>
          <w:color w:val="404040" w:themeColor="text1" w:themeTint="BF"/>
          <w:lang w:val="fr-FR"/>
        </w:rPr>
        <w:t>TITRE V</w:t>
      </w:r>
    </w:p>
    <w:p w14:paraId="0B2E356E" w14:textId="697808BE" w:rsidR="009B3552" w:rsidRPr="009B3552" w:rsidRDefault="009B3552" w:rsidP="009B3552">
      <w:pPr>
        <w:jc w:val="center"/>
        <w:rPr>
          <w:b/>
          <w:color w:val="404040" w:themeColor="text1" w:themeTint="BF"/>
          <w:lang w:val="fr-FR"/>
        </w:rPr>
      </w:pPr>
      <w:r w:rsidRPr="009B3552">
        <w:rPr>
          <w:b/>
          <w:color w:val="404040" w:themeColor="text1" w:themeTint="BF"/>
          <w:lang w:val="fr-FR"/>
        </w:rPr>
        <w:t>RÉGIME ÉCONOMIQUE</w:t>
      </w:r>
    </w:p>
    <w:p w14:paraId="6E4BB552" w14:textId="77777777" w:rsidR="009B3552" w:rsidRPr="009B3552" w:rsidRDefault="009B3552" w:rsidP="009B3552">
      <w:pPr>
        <w:jc w:val="center"/>
        <w:rPr>
          <w:b/>
          <w:color w:val="404040" w:themeColor="text1" w:themeTint="BF"/>
          <w:lang w:val="fr-FR"/>
        </w:rPr>
      </w:pPr>
    </w:p>
    <w:p w14:paraId="3CF447E7" w14:textId="26DCEF23" w:rsidR="009B3552" w:rsidRPr="009B3552" w:rsidRDefault="009B3552" w:rsidP="009B3552">
      <w:pPr>
        <w:rPr>
          <w:b/>
          <w:color w:val="404040" w:themeColor="text1" w:themeTint="BF"/>
          <w:lang w:val="fr-FR"/>
        </w:rPr>
      </w:pPr>
      <w:r w:rsidRPr="009B3552">
        <w:rPr>
          <w:b/>
          <w:color w:val="404040" w:themeColor="text1" w:themeTint="BF"/>
          <w:lang w:val="fr-FR"/>
        </w:rPr>
        <w:t>ARTICLE 20.- RÉGIME ÉCONOMIQUE</w:t>
      </w:r>
    </w:p>
    <w:p w14:paraId="7EDAB19E" w14:textId="77777777" w:rsidR="009B3552" w:rsidRPr="009B3552" w:rsidRDefault="009B3552" w:rsidP="009B3552">
      <w:pPr>
        <w:rPr>
          <w:b/>
          <w:color w:val="404040" w:themeColor="text1" w:themeTint="BF"/>
          <w:lang w:val="fr-FR"/>
        </w:rPr>
      </w:pPr>
    </w:p>
    <w:p w14:paraId="04CEEB8F" w14:textId="6E6C4F77" w:rsidR="009B3552" w:rsidRDefault="009B3552" w:rsidP="009B3552">
      <w:pPr>
        <w:rPr>
          <w:b/>
          <w:color w:val="404040" w:themeColor="text1" w:themeTint="BF"/>
          <w:lang w:val="fr-FR"/>
        </w:rPr>
      </w:pPr>
      <w:r w:rsidRPr="009B3552">
        <w:rPr>
          <w:b/>
          <w:color w:val="404040" w:themeColor="text1" w:themeTint="BF"/>
          <w:lang w:val="fr-FR"/>
        </w:rPr>
        <w:t>20.1 Recours de la Fondation</w:t>
      </w:r>
    </w:p>
    <w:p w14:paraId="4C31691D" w14:textId="77777777" w:rsidR="009B3552" w:rsidRDefault="009B3552" w:rsidP="009B3552">
      <w:pPr>
        <w:rPr>
          <w:b/>
          <w:color w:val="404040" w:themeColor="text1" w:themeTint="BF"/>
          <w:lang w:val="fr-FR"/>
        </w:rPr>
      </w:pPr>
    </w:p>
    <w:p w14:paraId="1E9A5222" w14:textId="66CB3A6A" w:rsidR="009B3552" w:rsidRDefault="009B3552" w:rsidP="009B3552">
      <w:pPr>
        <w:rPr>
          <w:color w:val="404040" w:themeColor="text1" w:themeTint="BF"/>
          <w:lang w:val="fr-FR"/>
        </w:rPr>
      </w:pPr>
      <w:r>
        <w:rPr>
          <w:color w:val="404040" w:themeColor="text1" w:themeTint="BF"/>
          <w:lang w:val="fr-FR"/>
        </w:rPr>
        <w:t>Les recours de la Fondation constitués entre d’autres sont :</w:t>
      </w:r>
    </w:p>
    <w:p w14:paraId="1D8CF503" w14:textId="77777777" w:rsidR="009B3552" w:rsidRDefault="009B3552" w:rsidP="009B3552">
      <w:pPr>
        <w:rPr>
          <w:color w:val="404040" w:themeColor="text1" w:themeTint="BF"/>
          <w:lang w:val="fr-FR"/>
        </w:rPr>
      </w:pPr>
    </w:p>
    <w:p w14:paraId="20EDCF79" w14:textId="77777777" w:rsidR="009B3552" w:rsidRDefault="009B3552" w:rsidP="009B3552">
      <w:pPr>
        <w:rPr>
          <w:color w:val="404040" w:themeColor="text1" w:themeTint="BF"/>
          <w:lang w:val="fr-FR"/>
        </w:rPr>
      </w:pPr>
      <w:r>
        <w:rPr>
          <w:color w:val="404040" w:themeColor="text1" w:themeTint="BF"/>
          <w:lang w:val="fr-FR"/>
        </w:rPr>
        <w:t>a)  Les rendements et bienfaits produits par le patrimoine propre et la dotation constitutive.</w:t>
      </w:r>
    </w:p>
    <w:p w14:paraId="6ABDAADA" w14:textId="77777777" w:rsidR="009B3552" w:rsidRDefault="009B3552" w:rsidP="009B3552">
      <w:pPr>
        <w:rPr>
          <w:color w:val="404040" w:themeColor="text1" w:themeTint="BF"/>
          <w:lang w:val="fr-FR"/>
        </w:rPr>
      </w:pPr>
    </w:p>
    <w:p w14:paraId="7DCD3BB2" w14:textId="77777777" w:rsidR="009B3552" w:rsidRDefault="009B3552" w:rsidP="009B3552">
      <w:pPr>
        <w:rPr>
          <w:color w:val="404040" w:themeColor="text1" w:themeTint="BF"/>
          <w:lang w:val="fr-FR"/>
        </w:rPr>
      </w:pPr>
      <w:r>
        <w:rPr>
          <w:color w:val="404040" w:themeColor="text1" w:themeTint="BF"/>
          <w:lang w:val="fr-FR"/>
        </w:rPr>
        <w:t>b)  Les subventions, donations, héritages et légats.</w:t>
      </w:r>
    </w:p>
    <w:p w14:paraId="2995DF0F" w14:textId="77777777" w:rsidR="009B3552" w:rsidRDefault="009B3552" w:rsidP="009B3552">
      <w:pPr>
        <w:rPr>
          <w:color w:val="404040" w:themeColor="text1" w:themeTint="BF"/>
          <w:lang w:val="fr-FR"/>
        </w:rPr>
      </w:pPr>
    </w:p>
    <w:p w14:paraId="39395A4D" w14:textId="77777777" w:rsidR="009B3552" w:rsidRDefault="009B3552" w:rsidP="009B3552">
      <w:pPr>
        <w:rPr>
          <w:color w:val="404040" w:themeColor="text1" w:themeTint="BF"/>
          <w:lang w:val="fr-FR"/>
        </w:rPr>
      </w:pPr>
      <w:r>
        <w:rPr>
          <w:color w:val="404040" w:themeColor="text1" w:themeTint="BF"/>
          <w:lang w:val="fr-FR"/>
        </w:rPr>
        <w:t>c) Les quantités que peut percevoir la Fondation par ses services et activités.</w:t>
      </w:r>
    </w:p>
    <w:p w14:paraId="797F08E9" w14:textId="77777777" w:rsidR="009B3552" w:rsidRDefault="009B3552" w:rsidP="009B3552">
      <w:pPr>
        <w:rPr>
          <w:color w:val="404040" w:themeColor="text1" w:themeTint="BF"/>
          <w:lang w:val="fr-FR"/>
        </w:rPr>
      </w:pPr>
    </w:p>
    <w:p w14:paraId="66C6F936" w14:textId="77777777" w:rsidR="009B3552" w:rsidRDefault="009B3552" w:rsidP="009B3552">
      <w:pPr>
        <w:rPr>
          <w:color w:val="404040" w:themeColor="text1" w:themeTint="BF"/>
          <w:lang w:val="fr-FR"/>
        </w:rPr>
      </w:pPr>
      <w:r>
        <w:rPr>
          <w:color w:val="404040" w:themeColor="text1" w:themeTint="BF"/>
          <w:lang w:val="fr-FR"/>
        </w:rPr>
        <w:t>d) Le produit de la vente d’actions, obligations et autres titres valeurs, inclus les droits de souscription d’actions que la Fondation n’exerce pas.</w:t>
      </w:r>
    </w:p>
    <w:p w14:paraId="6CFBA342" w14:textId="77777777" w:rsidR="009B3552" w:rsidRDefault="009B3552" w:rsidP="009B3552">
      <w:pPr>
        <w:rPr>
          <w:color w:val="404040" w:themeColor="text1" w:themeTint="BF"/>
          <w:lang w:val="fr-FR"/>
        </w:rPr>
      </w:pPr>
    </w:p>
    <w:p w14:paraId="4E16DB64" w14:textId="77777777" w:rsidR="003D0E64" w:rsidRDefault="009B3552" w:rsidP="009B3552">
      <w:pPr>
        <w:rPr>
          <w:color w:val="404040" w:themeColor="text1" w:themeTint="BF"/>
          <w:lang w:val="fr-FR"/>
        </w:rPr>
      </w:pPr>
      <w:r>
        <w:rPr>
          <w:color w:val="404040" w:themeColor="text1" w:themeTint="BF"/>
          <w:lang w:val="fr-FR"/>
        </w:rPr>
        <w:t xml:space="preserve">e) Les moyens financiers que la Fondation peut obtenir de n’importe quelle entité publique ou privée, en Espagne aussi qu’à l’étranger.    </w:t>
      </w:r>
    </w:p>
    <w:p w14:paraId="29CE9D38" w14:textId="77777777" w:rsidR="003D0E64" w:rsidRDefault="003D0E64" w:rsidP="009B3552">
      <w:pPr>
        <w:rPr>
          <w:color w:val="404040" w:themeColor="text1" w:themeTint="BF"/>
          <w:lang w:val="fr-FR"/>
        </w:rPr>
      </w:pPr>
    </w:p>
    <w:p w14:paraId="78328053" w14:textId="77777777" w:rsidR="003D0E64" w:rsidRDefault="003D0E64" w:rsidP="009B3552">
      <w:pPr>
        <w:rPr>
          <w:color w:val="404040" w:themeColor="text1" w:themeTint="BF"/>
          <w:lang w:val="fr-FR"/>
        </w:rPr>
      </w:pPr>
      <w:r>
        <w:rPr>
          <w:color w:val="404040" w:themeColor="text1" w:themeTint="BF"/>
          <w:lang w:val="fr-FR"/>
        </w:rPr>
        <w:t>f) Les apports périodiques ou éventuels, inclus les prestations personnelles que le Patronat accepte sans compromettre la liberté d’action de la Fondation.</w:t>
      </w:r>
    </w:p>
    <w:p w14:paraId="60B47519" w14:textId="77777777" w:rsidR="003D0E64" w:rsidRDefault="003D0E64" w:rsidP="009B3552">
      <w:pPr>
        <w:rPr>
          <w:color w:val="404040" w:themeColor="text1" w:themeTint="BF"/>
          <w:lang w:val="fr-FR"/>
        </w:rPr>
      </w:pPr>
    </w:p>
    <w:p w14:paraId="6BAD6BB4" w14:textId="77777777" w:rsidR="003D0E64" w:rsidRDefault="003D0E64" w:rsidP="009B3552">
      <w:pPr>
        <w:rPr>
          <w:color w:val="404040" w:themeColor="text1" w:themeTint="BF"/>
          <w:lang w:val="fr-FR"/>
        </w:rPr>
      </w:pPr>
      <w:r>
        <w:rPr>
          <w:color w:val="404040" w:themeColor="text1" w:themeTint="BF"/>
          <w:lang w:val="fr-FR"/>
        </w:rPr>
        <w:t>g) N’importe quel recours que la Fondation peut se procurer comme titulaire de son patrimoine, tels comme les droits de propriété intellectuelle ou industrielle ou d’autres similaires.</w:t>
      </w:r>
    </w:p>
    <w:p w14:paraId="4E5CE143" w14:textId="77777777" w:rsidR="003D0E64" w:rsidRDefault="003D0E64" w:rsidP="009B3552">
      <w:pPr>
        <w:rPr>
          <w:color w:val="404040" w:themeColor="text1" w:themeTint="BF"/>
          <w:lang w:val="fr-FR"/>
        </w:rPr>
      </w:pPr>
    </w:p>
    <w:p w14:paraId="5C3A95F0" w14:textId="77777777" w:rsidR="003D0E64" w:rsidRDefault="003D0E64" w:rsidP="009B3552">
      <w:pPr>
        <w:rPr>
          <w:color w:val="404040" w:themeColor="text1" w:themeTint="BF"/>
          <w:lang w:val="fr-FR"/>
        </w:rPr>
      </w:pPr>
    </w:p>
    <w:p w14:paraId="4E9706C8" w14:textId="77777777" w:rsidR="003D0E64" w:rsidRDefault="003D0E64" w:rsidP="009B3552">
      <w:pPr>
        <w:rPr>
          <w:color w:val="404040" w:themeColor="text1" w:themeTint="BF"/>
          <w:lang w:val="fr-FR"/>
        </w:rPr>
      </w:pPr>
    </w:p>
    <w:p w14:paraId="43A03B46" w14:textId="03715316" w:rsidR="009B3552" w:rsidRPr="003D0E64" w:rsidRDefault="003D0E64" w:rsidP="009B3552">
      <w:pPr>
        <w:rPr>
          <w:b/>
          <w:color w:val="404040" w:themeColor="text1" w:themeTint="BF"/>
          <w:lang w:val="fr-FR"/>
        </w:rPr>
      </w:pPr>
      <w:r w:rsidRPr="003D0E64">
        <w:rPr>
          <w:b/>
          <w:color w:val="404040" w:themeColor="text1" w:themeTint="BF"/>
          <w:lang w:val="fr-FR"/>
        </w:rPr>
        <w:t xml:space="preserve">20.2 Destin des recours    </w:t>
      </w:r>
    </w:p>
    <w:p w14:paraId="0163AF74" w14:textId="77777777" w:rsidR="009D4FCA" w:rsidRDefault="009D4FCA" w:rsidP="006D429E">
      <w:pPr>
        <w:rPr>
          <w:color w:val="404040" w:themeColor="text1" w:themeTint="BF"/>
          <w:lang w:val="fr-FR"/>
        </w:rPr>
      </w:pPr>
    </w:p>
    <w:p w14:paraId="684E998E" w14:textId="6E4AA66E" w:rsidR="009D4FCA" w:rsidRDefault="003D0E64" w:rsidP="006D429E">
      <w:pPr>
        <w:rPr>
          <w:color w:val="404040" w:themeColor="text1" w:themeTint="BF"/>
          <w:lang w:val="fr-FR"/>
        </w:rPr>
      </w:pPr>
      <w:r>
        <w:rPr>
          <w:color w:val="404040" w:themeColor="text1" w:themeTint="BF"/>
          <w:lang w:val="fr-FR"/>
        </w:rPr>
        <w:t xml:space="preserve">Le patrimoine de la Fondation sera inverti dans la manière plus adéquate pour l’accomplissement des fins constitutives et l’obtention de rendements tels comme intérêts, dividendes périodiques, revalorisations et autres fruits ou incréments patrimoniaux.  Ces recours n’auront pas autre déduction que </w:t>
      </w:r>
      <w:r w:rsidR="00CB61A3">
        <w:rPr>
          <w:color w:val="404040" w:themeColor="text1" w:themeTint="BF"/>
          <w:lang w:val="fr-FR"/>
        </w:rPr>
        <w:t>le</w:t>
      </w:r>
      <w:r>
        <w:rPr>
          <w:color w:val="404040" w:themeColor="text1" w:themeTint="BF"/>
          <w:lang w:val="fr-FR"/>
        </w:rPr>
        <w:t xml:space="preserve"> nécessaire pour satisfaire les dépenses générales et de fonctionnement de la Fondation, dans les limites légales.  En tout cas, ils devront être respecter, toujours et en tout moment, les limites prévues dans la Loi de Fondations.</w:t>
      </w:r>
    </w:p>
    <w:p w14:paraId="4BF131C1" w14:textId="77777777" w:rsidR="003D0E64" w:rsidRDefault="003D0E64" w:rsidP="006D429E">
      <w:pPr>
        <w:rPr>
          <w:color w:val="404040" w:themeColor="text1" w:themeTint="BF"/>
          <w:lang w:val="fr-FR"/>
        </w:rPr>
      </w:pPr>
    </w:p>
    <w:p w14:paraId="631DE4FB" w14:textId="77777777" w:rsidR="004B01D2" w:rsidRDefault="003D0E64" w:rsidP="006D429E">
      <w:pPr>
        <w:rPr>
          <w:color w:val="404040" w:themeColor="text1" w:themeTint="BF"/>
          <w:lang w:val="fr-FR"/>
        </w:rPr>
      </w:pPr>
      <w:r>
        <w:rPr>
          <w:color w:val="404040" w:themeColor="text1" w:themeTint="BF"/>
          <w:lang w:val="fr-FR"/>
        </w:rPr>
        <w:t xml:space="preserve">Sans préjudice avec les procédés </w:t>
      </w:r>
      <w:r w:rsidR="004B01D2">
        <w:rPr>
          <w:color w:val="404040" w:themeColor="text1" w:themeTint="BF"/>
          <w:lang w:val="fr-FR"/>
        </w:rPr>
        <w:t>administratifs d’autorisation ou communication qui pourront correspondre, le Patronat pourra en tout moment et toutes les fois précises, en estimant de cela conseillé par la conjoncture économique, effectuer les modifications qu’estime nécessaires ou convenantes dans les inversions du patrimoine constitutive.</w:t>
      </w:r>
    </w:p>
    <w:p w14:paraId="79C7B7A0" w14:textId="77777777" w:rsidR="004B01D2" w:rsidRDefault="004B01D2" w:rsidP="006D429E">
      <w:pPr>
        <w:rPr>
          <w:color w:val="404040" w:themeColor="text1" w:themeTint="BF"/>
          <w:lang w:val="fr-FR"/>
        </w:rPr>
      </w:pPr>
    </w:p>
    <w:p w14:paraId="7F0E94F9" w14:textId="1C84CC55" w:rsidR="003D0E64" w:rsidRPr="004B01D2" w:rsidRDefault="004B01D2" w:rsidP="006D429E">
      <w:pPr>
        <w:rPr>
          <w:b/>
          <w:color w:val="404040" w:themeColor="text1" w:themeTint="BF"/>
          <w:lang w:val="fr-FR"/>
        </w:rPr>
      </w:pPr>
      <w:r w:rsidRPr="004B01D2">
        <w:rPr>
          <w:b/>
          <w:color w:val="404040" w:themeColor="text1" w:themeTint="BF"/>
          <w:lang w:val="fr-FR"/>
        </w:rPr>
        <w:t xml:space="preserve">20.3 Exercice social </w:t>
      </w:r>
    </w:p>
    <w:p w14:paraId="2A65C111" w14:textId="77777777" w:rsidR="009D4FCA" w:rsidRDefault="009D4FCA" w:rsidP="006D429E">
      <w:pPr>
        <w:rPr>
          <w:color w:val="404040" w:themeColor="text1" w:themeTint="BF"/>
          <w:lang w:val="fr-FR"/>
        </w:rPr>
      </w:pPr>
    </w:p>
    <w:p w14:paraId="10924F58" w14:textId="77777777" w:rsidR="004B01D2" w:rsidRDefault="004B01D2" w:rsidP="006D429E">
      <w:pPr>
        <w:rPr>
          <w:color w:val="404040" w:themeColor="text1" w:themeTint="BF"/>
          <w:lang w:val="fr-FR"/>
        </w:rPr>
      </w:pPr>
      <w:r>
        <w:rPr>
          <w:color w:val="404040" w:themeColor="text1" w:themeTint="BF"/>
          <w:lang w:val="fr-FR"/>
        </w:rPr>
        <w:t>L’exercice social coïncide avec l’an naturel. L’exercice initial commencera à partir de la date de constitution de la Fondation et finalisera le 31Décembre du même an.</w:t>
      </w:r>
    </w:p>
    <w:p w14:paraId="467E01A7" w14:textId="77777777" w:rsidR="004B01D2" w:rsidRDefault="004B01D2" w:rsidP="006D429E">
      <w:pPr>
        <w:rPr>
          <w:color w:val="404040" w:themeColor="text1" w:themeTint="BF"/>
          <w:lang w:val="fr-FR"/>
        </w:rPr>
      </w:pPr>
    </w:p>
    <w:p w14:paraId="2D9F89E2" w14:textId="47F2DE05" w:rsidR="004B01D2" w:rsidRPr="004B01D2" w:rsidRDefault="004B01D2" w:rsidP="006D429E">
      <w:pPr>
        <w:rPr>
          <w:b/>
          <w:color w:val="404040" w:themeColor="text1" w:themeTint="BF"/>
          <w:lang w:val="fr-FR"/>
        </w:rPr>
      </w:pPr>
      <w:r w:rsidRPr="004B01D2">
        <w:rPr>
          <w:b/>
          <w:color w:val="404040" w:themeColor="text1" w:themeTint="BF"/>
          <w:lang w:val="fr-FR"/>
        </w:rPr>
        <w:t xml:space="preserve">20.4 Reddition de comptes au Protectorat et plan d’actuation  </w:t>
      </w:r>
    </w:p>
    <w:p w14:paraId="1CAC7E5F" w14:textId="77777777" w:rsidR="009D4FCA" w:rsidRDefault="009D4FCA" w:rsidP="006D429E">
      <w:pPr>
        <w:rPr>
          <w:color w:val="404040" w:themeColor="text1" w:themeTint="BF"/>
          <w:lang w:val="fr-FR"/>
        </w:rPr>
      </w:pPr>
    </w:p>
    <w:p w14:paraId="49FBB843" w14:textId="77777777" w:rsidR="004B01D2" w:rsidRDefault="004B01D2" w:rsidP="006D429E">
      <w:pPr>
        <w:rPr>
          <w:color w:val="404040" w:themeColor="text1" w:themeTint="BF"/>
          <w:lang w:val="fr-FR"/>
        </w:rPr>
      </w:pPr>
      <w:r>
        <w:rPr>
          <w:color w:val="404040" w:themeColor="text1" w:themeTint="BF"/>
          <w:lang w:val="fr-FR"/>
        </w:rPr>
        <w:t>La Fondation aura une comptabilité en ordre et adéquate a son activité, qui permette le suivi chronologique des opérations réalisées.  Pour faire cela la Fondation aura nécessairement un Livre Journalier et un Livre d’Inventaires et Comptes Annuelles.</w:t>
      </w:r>
    </w:p>
    <w:p w14:paraId="0C425333" w14:textId="77777777" w:rsidR="004B01D2" w:rsidRDefault="004B01D2" w:rsidP="006D429E">
      <w:pPr>
        <w:rPr>
          <w:color w:val="404040" w:themeColor="text1" w:themeTint="BF"/>
          <w:lang w:val="fr-FR"/>
        </w:rPr>
      </w:pPr>
    </w:p>
    <w:p w14:paraId="2E6BDD6B" w14:textId="77777777" w:rsidR="00895D41" w:rsidRDefault="004B01D2" w:rsidP="006D429E">
      <w:pPr>
        <w:rPr>
          <w:color w:val="404040" w:themeColor="text1" w:themeTint="BF"/>
          <w:lang w:val="fr-FR"/>
        </w:rPr>
      </w:pPr>
      <w:r>
        <w:rPr>
          <w:color w:val="404040" w:themeColor="text1" w:themeTint="BF"/>
          <w:lang w:val="fr-FR"/>
        </w:rPr>
        <w:t xml:space="preserve">Le Patronat élaborera </w:t>
      </w:r>
      <w:r w:rsidR="00895D41">
        <w:rPr>
          <w:color w:val="404040" w:themeColor="text1" w:themeTint="BF"/>
          <w:lang w:val="fr-FR"/>
        </w:rPr>
        <w:t>et remettra au Protectorat, pendant les dernier trois (3) mois de chaque exercice, un plan d’actuation dont soient réfléchis les objectives et les activités prévus à être développés pendant l’exercice suivant.</w:t>
      </w:r>
    </w:p>
    <w:p w14:paraId="3484C861" w14:textId="77777777" w:rsidR="00895D41" w:rsidRDefault="00895D41" w:rsidP="006D429E">
      <w:pPr>
        <w:rPr>
          <w:color w:val="404040" w:themeColor="text1" w:themeTint="BF"/>
          <w:lang w:val="fr-FR"/>
        </w:rPr>
      </w:pPr>
    </w:p>
    <w:p w14:paraId="772C6959" w14:textId="77777777" w:rsidR="00895D41" w:rsidRDefault="00895D41" w:rsidP="006D429E">
      <w:pPr>
        <w:rPr>
          <w:color w:val="404040" w:themeColor="text1" w:themeTint="BF"/>
          <w:lang w:val="fr-FR"/>
        </w:rPr>
      </w:pPr>
      <w:r>
        <w:rPr>
          <w:color w:val="404040" w:themeColor="text1" w:themeTint="BF"/>
          <w:lang w:val="fr-FR"/>
        </w:rPr>
        <w:t>Le Président ou la personne assignée par le Patronat, formulera les comptes annuels qui devront être approuvées par le Protectorat dans un délai maximum de six mois depuis la fermeture de l’exercice et seront présentées  au Protectorat dans les dix (10) jours habiles suivants à son approbation pour les examiner et déposer dans le Registre e Fondations.</w:t>
      </w:r>
    </w:p>
    <w:p w14:paraId="0BD1EB70" w14:textId="77777777" w:rsidR="00895D41" w:rsidRDefault="00895D41" w:rsidP="006D429E">
      <w:pPr>
        <w:rPr>
          <w:color w:val="404040" w:themeColor="text1" w:themeTint="BF"/>
          <w:lang w:val="fr-FR"/>
        </w:rPr>
      </w:pPr>
    </w:p>
    <w:p w14:paraId="2078CA25" w14:textId="635BAA96" w:rsidR="009D4FCA" w:rsidRDefault="00895D41" w:rsidP="006D429E">
      <w:pPr>
        <w:rPr>
          <w:color w:val="404040" w:themeColor="text1" w:themeTint="BF"/>
          <w:lang w:val="fr-FR"/>
        </w:rPr>
      </w:pPr>
      <w:r>
        <w:rPr>
          <w:color w:val="404040" w:themeColor="text1" w:themeTint="BF"/>
          <w:lang w:val="fr-FR"/>
        </w:rPr>
        <w:t xml:space="preserve">Les comptes annuels de la Fondation réalisent </w:t>
      </w:r>
      <w:r w:rsidR="00CB61A3">
        <w:rPr>
          <w:color w:val="404040" w:themeColor="text1" w:themeTint="BF"/>
          <w:lang w:val="fr-FR"/>
        </w:rPr>
        <w:t>la</w:t>
      </w:r>
      <w:r>
        <w:rPr>
          <w:color w:val="404040" w:themeColor="text1" w:themeTint="BF"/>
          <w:lang w:val="fr-FR"/>
        </w:rPr>
        <w:t xml:space="preserve"> balance de situation, les comptes de résultats et la mémoire, forment une unité, et sont décrites avec clarté et montre l’image fidèle du patrimoine, de la situation financière et des résultats de la Fondation.    </w:t>
      </w:r>
      <w:r w:rsidR="004B01D2">
        <w:rPr>
          <w:color w:val="404040" w:themeColor="text1" w:themeTint="BF"/>
          <w:lang w:val="fr-FR"/>
        </w:rPr>
        <w:t xml:space="preserve">   </w:t>
      </w:r>
    </w:p>
    <w:p w14:paraId="54EFB9CB" w14:textId="77777777" w:rsidR="009D4FCA" w:rsidRDefault="009D4FCA" w:rsidP="006D429E">
      <w:pPr>
        <w:rPr>
          <w:color w:val="404040" w:themeColor="text1" w:themeTint="BF"/>
          <w:lang w:val="fr-FR"/>
        </w:rPr>
      </w:pPr>
    </w:p>
    <w:p w14:paraId="024B1726" w14:textId="49547891" w:rsidR="00034ABF" w:rsidRDefault="00895D41" w:rsidP="006D429E">
      <w:pPr>
        <w:rPr>
          <w:color w:val="404040" w:themeColor="text1" w:themeTint="BF"/>
          <w:lang w:val="fr-FR"/>
        </w:rPr>
      </w:pPr>
      <w:r>
        <w:rPr>
          <w:color w:val="404040" w:themeColor="text1" w:themeTint="BF"/>
          <w:lang w:val="fr-FR"/>
        </w:rPr>
        <w:t xml:space="preserve">Dans la mémoire on complétera, </w:t>
      </w:r>
      <w:r w:rsidR="00034ABF">
        <w:rPr>
          <w:color w:val="404040" w:themeColor="text1" w:themeTint="BF"/>
          <w:lang w:val="fr-FR"/>
        </w:rPr>
        <w:t>agrandira et commentera l’information contenue dans la balance et dans le compte de résultats et on incorporera un inventaire des éléments patrimoniaux.</w:t>
      </w:r>
    </w:p>
    <w:p w14:paraId="12C56F8C" w14:textId="77777777" w:rsidR="00034ABF" w:rsidRDefault="00034ABF" w:rsidP="006D429E">
      <w:pPr>
        <w:rPr>
          <w:color w:val="404040" w:themeColor="text1" w:themeTint="BF"/>
          <w:lang w:val="fr-FR"/>
        </w:rPr>
      </w:pPr>
    </w:p>
    <w:p w14:paraId="3B55D75F" w14:textId="77777777" w:rsidR="00034ABF" w:rsidRDefault="00034ABF" w:rsidP="006D429E">
      <w:pPr>
        <w:rPr>
          <w:color w:val="404040" w:themeColor="text1" w:themeTint="BF"/>
          <w:lang w:val="fr-FR"/>
        </w:rPr>
      </w:pPr>
      <w:r>
        <w:rPr>
          <w:color w:val="404040" w:themeColor="text1" w:themeTint="BF"/>
          <w:lang w:val="fr-FR"/>
        </w:rPr>
        <w:t>Ainsi, on inclura dans la mémoire les activités constitutives, les changements dans ses organes de gouvernement, direction et représentation, aussi que le degré d’accomplissement du plan d’actuation, en indiquant les recours employés, sa provenance et le nombre de bénéficiaires en chaque une des diverses actuations réalisées, les accords que, dans son cas, on a fait avec d’autres entités pour ces fins, et le degré d’accomplissement du destin de bienfaits et versements, en respectant les régulations établies dans la Législation en vigueur.</w:t>
      </w:r>
    </w:p>
    <w:p w14:paraId="5719E998" w14:textId="77777777" w:rsidR="00034ABF" w:rsidRDefault="00034ABF" w:rsidP="006D429E">
      <w:pPr>
        <w:rPr>
          <w:color w:val="404040" w:themeColor="text1" w:themeTint="BF"/>
          <w:lang w:val="fr-FR"/>
        </w:rPr>
      </w:pPr>
    </w:p>
    <w:p w14:paraId="48A229F8" w14:textId="03C35CE3" w:rsidR="00034ABF" w:rsidRDefault="00034ABF" w:rsidP="006D429E">
      <w:pPr>
        <w:rPr>
          <w:color w:val="404040" w:themeColor="text1" w:themeTint="BF"/>
          <w:lang w:val="fr-FR"/>
        </w:rPr>
      </w:pPr>
      <w:r>
        <w:rPr>
          <w:color w:val="404040" w:themeColor="text1" w:themeTint="BF"/>
          <w:lang w:val="fr-FR"/>
        </w:rPr>
        <w:t xml:space="preserve">Si la Fondation tombes dans les requises légales établies, les documents antérieurs seront soumis à un audit externe, en remettant  au Protectorat l’informe de la même avec les comptes annuels. </w:t>
      </w:r>
    </w:p>
    <w:p w14:paraId="0C58C13B" w14:textId="77777777" w:rsidR="001268AA" w:rsidRDefault="001268AA" w:rsidP="006D429E">
      <w:pPr>
        <w:rPr>
          <w:color w:val="404040" w:themeColor="text1" w:themeTint="BF"/>
          <w:lang w:val="fr-FR"/>
        </w:rPr>
      </w:pPr>
    </w:p>
    <w:p w14:paraId="43F9BC4A" w14:textId="0477EA14" w:rsidR="001268AA" w:rsidRPr="001268AA" w:rsidRDefault="001268AA" w:rsidP="001268AA">
      <w:pPr>
        <w:jc w:val="center"/>
        <w:rPr>
          <w:b/>
          <w:color w:val="404040" w:themeColor="text1" w:themeTint="BF"/>
          <w:lang w:val="fr-FR"/>
        </w:rPr>
      </w:pPr>
      <w:r w:rsidRPr="001268AA">
        <w:rPr>
          <w:b/>
          <w:color w:val="404040" w:themeColor="text1" w:themeTint="BF"/>
          <w:lang w:val="fr-FR"/>
        </w:rPr>
        <w:t>TITRE VI</w:t>
      </w:r>
    </w:p>
    <w:p w14:paraId="5EB94423" w14:textId="4257312D" w:rsidR="001268AA" w:rsidRPr="001268AA" w:rsidRDefault="001268AA" w:rsidP="001268AA">
      <w:pPr>
        <w:jc w:val="center"/>
        <w:rPr>
          <w:b/>
          <w:color w:val="404040" w:themeColor="text1" w:themeTint="BF"/>
          <w:lang w:val="fr-FR"/>
        </w:rPr>
      </w:pPr>
      <w:r w:rsidRPr="001268AA">
        <w:rPr>
          <w:b/>
          <w:color w:val="404040" w:themeColor="text1" w:themeTint="BF"/>
          <w:lang w:val="fr-FR"/>
        </w:rPr>
        <w:t>RÉGIME D’ACTIVITÉS DE LA FONDATION</w:t>
      </w:r>
    </w:p>
    <w:p w14:paraId="29AF3A2A" w14:textId="77777777" w:rsidR="001268AA" w:rsidRPr="001268AA" w:rsidRDefault="001268AA" w:rsidP="001268AA">
      <w:pPr>
        <w:jc w:val="center"/>
        <w:rPr>
          <w:b/>
          <w:color w:val="404040" w:themeColor="text1" w:themeTint="BF"/>
          <w:lang w:val="fr-FR"/>
        </w:rPr>
      </w:pPr>
    </w:p>
    <w:p w14:paraId="260675F9" w14:textId="451CD1E8" w:rsidR="001268AA" w:rsidRPr="001268AA" w:rsidRDefault="001268AA" w:rsidP="001268AA">
      <w:pPr>
        <w:rPr>
          <w:b/>
          <w:color w:val="404040" w:themeColor="text1" w:themeTint="BF"/>
          <w:lang w:val="fr-FR"/>
        </w:rPr>
      </w:pPr>
      <w:r w:rsidRPr="001268AA">
        <w:rPr>
          <w:b/>
          <w:color w:val="404040" w:themeColor="text1" w:themeTint="BF"/>
          <w:lang w:val="fr-FR"/>
        </w:rPr>
        <w:t>ARTICLE 21. – RÉGIME D’ACTIVITÉS DE LA FONDATION</w:t>
      </w:r>
    </w:p>
    <w:p w14:paraId="23EC8E53" w14:textId="77777777" w:rsidR="001268AA" w:rsidRPr="001268AA" w:rsidRDefault="001268AA" w:rsidP="001268AA">
      <w:pPr>
        <w:rPr>
          <w:b/>
          <w:color w:val="404040" w:themeColor="text1" w:themeTint="BF"/>
          <w:lang w:val="fr-FR"/>
        </w:rPr>
      </w:pPr>
    </w:p>
    <w:p w14:paraId="7DAD7D41" w14:textId="028BC912" w:rsidR="001268AA" w:rsidRDefault="001268AA" w:rsidP="001268AA">
      <w:pPr>
        <w:rPr>
          <w:b/>
          <w:color w:val="404040" w:themeColor="text1" w:themeTint="BF"/>
          <w:lang w:val="fr-FR"/>
        </w:rPr>
      </w:pPr>
      <w:r w:rsidRPr="001268AA">
        <w:rPr>
          <w:b/>
          <w:color w:val="404040" w:themeColor="text1" w:themeTint="BF"/>
          <w:lang w:val="fr-FR"/>
        </w:rPr>
        <w:t>21.1 Plan d’activités</w:t>
      </w:r>
    </w:p>
    <w:p w14:paraId="47AD7415" w14:textId="77777777" w:rsidR="001268AA" w:rsidRDefault="001268AA" w:rsidP="001268AA">
      <w:pPr>
        <w:rPr>
          <w:b/>
          <w:color w:val="404040" w:themeColor="text1" w:themeTint="BF"/>
          <w:lang w:val="fr-FR"/>
        </w:rPr>
      </w:pPr>
    </w:p>
    <w:p w14:paraId="74828A6D" w14:textId="77777777" w:rsidR="001268AA" w:rsidRDefault="001268AA" w:rsidP="001268AA">
      <w:pPr>
        <w:rPr>
          <w:color w:val="404040" w:themeColor="text1" w:themeTint="BF"/>
          <w:lang w:val="fr-FR"/>
        </w:rPr>
      </w:pPr>
      <w:r>
        <w:rPr>
          <w:color w:val="404040" w:themeColor="text1" w:themeTint="BF"/>
          <w:lang w:val="fr-FR"/>
        </w:rPr>
        <w:t>Le Patronat devra fixer avec caractère annuel ou pluriannuel un plan d’activités de la Fondation dont on contemplera les recours à obtenir par la même, les dépenses de la même Fondation et les assignations de recours au objectif et finalité constitutive.  Chaque aide ou subvention effectuée par la Fondation est supervisée par un patron responsable devant le Patronat, du développement de ce programme concret.</w:t>
      </w:r>
    </w:p>
    <w:p w14:paraId="1D3F82EA" w14:textId="77777777" w:rsidR="001268AA" w:rsidRDefault="001268AA" w:rsidP="001268AA">
      <w:pPr>
        <w:rPr>
          <w:color w:val="404040" w:themeColor="text1" w:themeTint="BF"/>
          <w:lang w:val="fr-FR"/>
        </w:rPr>
      </w:pPr>
    </w:p>
    <w:p w14:paraId="644B1A7A" w14:textId="07D690F8" w:rsidR="001268AA" w:rsidRPr="001268AA" w:rsidRDefault="001268AA" w:rsidP="001268AA">
      <w:pPr>
        <w:rPr>
          <w:b/>
          <w:color w:val="404040" w:themeColor="text1" w:themeTint="BF"/>
          <w:lang w:val="fr-FR"/>
        </w:rPr>
      </w:pPr>
      <w:r w:rsidRPr="001268AA">
        <w:rPr>
          <w:b/>
          <w:color w:val="404040" w:themeColor="text1" w:themeTint="BF"/>
          <w:lang w:val="fr-FR"/>
        </w:rPr>
        <w:t xml:space="preserve">21.2 Attribution des aides  </w:t>
      </w:r>
    </w:p>
    <w:p w14:paraId="72928D62" w14:textId="15C3C767" w:rsidR="00895D41" w:rsidRDefault="00034ABF" w:rsidP="006D429E">
      <w:pPr>
        <w:rPr>
          <w:color w:val="404040" w:themeColor="text1" w:themeTint="BF"/>
          <w:lang w:val="fr-FR"/>
        </w:rPr>
      </w:pPr>
      <w:r>
        <w:rPr>
          <w:color w:val="404040" w:themeColor="text1" w:themeTint="BF"/>
          <w:lang w:val="fr-FR"/>
        </w:rPr>
        <w:t xml:space="preserve">  </w:t>
      </w:r>
    </w:p>
    <w:p w14:paraId="0BB77E1C" w14:textId="17100D57" w:rsidR="009D4FCA" w:rsidRDefault="001268AA" w:rsidP="006D429E">
      <w:pPr>
        <w:rPr>
          <w:color w:val="404040" w:themeColor="text1" w:themeTint="BF"/>
          <w:lang w:val="fr-FR"/>
        </w:rPr>
      </w:pPr>
      <w:r>
        <w:rPr>
          <w:color w:val="404040" w:themeColor="text1" w:themeTint="BF"/>
          <w:lang w:val="fr-FR"/>
        </w:rPr>
        <w:t>Pour l’attribution d’aides de la Fondation à tiers, on observera les régulations suivantes :</w:t>
      </w:r>
    </w:p>
    <w:p w14:paraId="5DDC74CE" w14:textId="77777777" w:rsidR="001268AA" w:rsidRDefault="001268AA" w:rsidP="006D429E">
      <w:pPr>
        <w:rPr>
          <w:color w:val="404040" w:themeColor="text1" w:themeTint="BF"/>
          <w:lang w:val="fr-FR"/>
        </w:rPr>
      </w:pPr>
    </w:p>
    <w:p w14:paraId="6D79F77F" w14:textId="01D1244B" w:rsidR="001268AA" w:rsidRPr="002E1085" w:rsidRDefault="001268AA" w:rsidP="006D429E">
      <w:pPr>
        <w:rPr>
          <w:lang w:val="fr-FR"/>
        </w:rPr>
      </w:pPr>
      <w:r w:rsidRPr="002E1085">
        <w:rPr>
          <w:lang w:val="fr-FR"/>
        </w:rPr>
        <w:t xml:space="preserve">a) Les bénéficiaires, soient personnes physiques ou juridiques, devront réunir pour le Patronat la </w:t>
      </w:r>
      <w:r w:rsidR="002E1085" w:rsidRPr="002E1085">
        <w:rPr>
          <w:lang w:val="fr-FR"/>
        </w:rPr>
        <w:t>solvabilité</w:t>
      </w:r>
      <w:r w:rsidRPr="002E1085">
        <w:rPr>
          <w:lang w:val="fr-FR"/>
        </w:rPr>
        <w:t xml:space="preserve"> professionnelle, technique ou scientifique suffisant pour réaliser le travail signalé par la Fondation pour eux, ou bien accréditer la nécessité de développer n’importe quelles activités dans les fins constitutives pour personnes physiques ou juridiques dont la Fondation assigne une aide pour son bienfait.</w:t>
      </w:r>
    </w:p>
    <w:p w14:paraId="00C7EACF" w14:textId="77777777" w:rsidR="001268AA" w:rsidRDefault="001268AA" w:rsidP="006D429E">
      <w:pPr>
        <w:rPr>
          <w:color w:val="404040" w:themeColor="text1" w:themeTint="BF"/>
          <w:lang w:val="fr-FR"/>
        </w:rPr>
      </w:pPr>
    </w:p>
    <w:p w14:paraId="1C0272F9" w14:textId="77777777" w:rsidR="001268AA" w:rsidRDefault="001268AA" w:rsidP="006D429E">
      <w:pPr>
        <w:rPr>
          <w:color w:val="404040" w:themeColor="text1" w:themeTint="BF"/>
          <w:lang w:val="fr-FR"/>
        </w:rPr>
      </w:pPr>
      <w:r>
        <w:rPr>
          <w:color w:val="404040" w:themeColor="text1" w:themeTint="BF"/>
          <w:lang w:val="fr-FR"/>
        </w:rPr>
        <w:t>b) Quand la finalité poursuivie peut être réalisée pour diverses personnes ou entités, le Patronat pourra opter, bien à convoquer un concours publique pour la concession de la subvention ou aide économique, en signalant les conditions du même, préférences pour l’adjudication et obligations à assumer par le bénéficiaire ; bien en le faire directement, sans que cette décision d’opter par un ou l’autre système soit révisable devant n’importe quelle instance.</w:t>
      </w:r>
    </w:p>
    <w:p w14:paraId="43E5EFDB" w14:textId="77777777" w:rsidR="001268AA" w:rsidRDefault="001268AA" w:rsidP="006D429E">
      <w:pPr>
        <w:rPr>
          <w:color w:val="404040" w:themeColor="text1" w:themeTint="BF"/>
          <w:lang w:val="fr-FR"/>
        </w:rPr>
      </w:pPr>
    </w:p>
    <w:p w14:paraId="40E93DD7" w14:textId="3D5B53DD" w:rsidR="001268AA" w:rsidRDefault="001268AA" w:rsidP="006D429E">
      <w:pPr>
        <w:rPr>
          <w:color w:val="404040" w:themeColor="text1" w:themeTint="BF"/>
          <w:lang w:val="fr-FR"/>
        </w:rPr>
      </w:pPr>
      <w:r>
        <w:rPr>
          <w:color w:val="404040" w:themeColor="text1" w:themeTint="BF"/>
          <w:lang w:val="fr-FR"/>
        </w:rPr>
        <w:t>c) Toute aide conçue par la Fondation est condition</w:t>
      </w:r>
      <w:r w:rsidR="00C24D4B">
        <w:rPr>
          <w:color w:val="404040" w:themeColor="text1" w:themeTint="BF"/>
          <w:lang w:val="fr-FR"/>
        </w:rPr>
        <w:t>n</w:t>
      </w:r>
      <w:r>
        <w:rPr>
          <w:color w:val="404040" w:themeColor="text1" w:themeTint="BF"/>
          <w:lang w:val="fr-FR"/>
        </w:rPr>
        <w:t xml:space="preserve">ée par la réalisation </w:t>
      </w:r>
      <w:r w:rsidR="00C24D4B">
        <w:rPr>
          <w:color w:val="404040" w:themeColor="text1" w:themeTint="BF"/>
          <w:lang w:val="fr-FR"/>
        </w:rPr>
        <w:t xml:space="preserve">effective de l’objectif signalé et la personne ou entité qui </w:t>
      </w:r>
      <w:r w:rsidR="002E1085">
        <w:rPr>
          <w:color w:val="404040" w:themeColor="text1" w:themeTint="BF"/>
          <w:lang w:val="fr-FR"/>
        </w:rPr>
        <w:t>joui</w:t>
      </w:r>
      <w:r w:rsidR="00C24D4B">
        <w:rPr>
          <w:color w:val="404040" w:themeColor="text1" w:themeTint="BF"/>
          <w:lang w:val="fr-FR"/>
        </w:rPr>
        <w:t xml:space="preserve"> de cette aide devront justifier de manière </w:t>
      </w:r>
      <w:r w:rsidR="002E1085">
        <w:rPr>
          <w:color w:val="404040" w:themeColor="text1" w:themeTint="BF"/>
          <w:lang w:val="fr-FR"/>
        </w:rPr>
        <w:t>détaillée l’application donnée à</w:t>
      </w:r>
      <w:r w:rsidR="00C24D4B">
        <w:rPr>
          <w:color w:val="404040" w:themeColor="text1" w:themeTint="BF"/>
          <w:lang w:val="fr-FR"/>
        </w:rPr>
        <w:t xml:space="preserve"> cette aide ou aides.  Ainsi, la Fondation pourra conditionner la concession de ces prestations économiques à l’accomplissent de réquisits déterminés.  Si on ne justifie pas les conditions établies la Fondation pourra réduire, suspendre ou canceller la prestation, ou bien obliger</w:t>
      </w:r>
      <w:r w:rsidR="0094192E">
        <w:rPr>
          <w:color w:val="404040" w:themeColor="text1" w:themeTint="BF"/>
          <w:lang w:val="fr-FR"/>
        </w:rPr>
        <w:t xml:space="preserve"> la dévolution de l’aide perçue.</w:t>
      </w:r>
    </w:p>
    <w:p w14:paraId="550DF7C8" w14:textId="77777777" w:rsidR="0094192E" w:rsidRDefault="0094192E" w:rsidP="006D429E">
      <w:pPr>
        <w:rPr>
          <w:color w:val="404040" w:themeColor="text1" w:themeTint="BF"/>
          <w:lang w:val="fr-FR"/>
        </w:rPr>
      </w:pPr>
    </w:p>
    <w:p w14:paraId="3687E329" w14:textId="4B781709" w:rsidR="0094192E" w:rsidRDefault="0094192E" w:rsidP="006D429E">
      <w:pPr>
        <w:rPr>
          <w:color w:val="404040" w:themeColor="text1" w:themeTint="BF"/>
          <w:lang w:val="fr-FR"/>
        </w:rPr>
      </w:pPr>
      <w:r>
        <w:rPr>
          <w:color w:val="404040" w:themeColor="text1" w:themeTint="BF"/>
          <w:lang w:val="fr-FR"/>
        </w:rPr>
        <w:t xml:space="preserve">d) Les prestations de la Fondation seront en tous cas gratuites, mais elles pourront être conçues comme un </w:t>
      </w:r>
      <w:r w:rsidR="002E1085">
        <w:rPr>
          <w:color w:val="404040" w:themeColor="text1" w:themeTint="BF"/>
          <w:lang w:val="fr-FR"/>
        </w:rPr>
        <w:t>prêt</w:t>
      </w:r>
      <w:r>
        <w:rPr>
          <w:color w:val="404040" w:themeColor="text1" w:themeTint="BF"/>
          <w:lang w:val="fr-FR"/>
        </w:rPr>
        <w:t xml:space="preserve"> sans intérêt quan</w:t>
      </w:r>
      <w:r w:rsidR="002E1085">
        <w:rPr>
          <w:color w:val="404040" w:themeColor="text1" w:themeTint="BF"/>
          <w:lang w:val="fr-FR"/>
        </w:rPr>
        <w:t xml:space="preserve">d cette modalité soit suffisante </w:t>
      </w:r>
      <w:r>
        <w:rPr>
          <w:color w:val="404040" w:themeColor="text1" w:themeTint="BF"/>
          <w:lang w:val="fr-FR"/>
        </w:rPr>
        <w:t>à jugement du Patronat en vue de la condition du bénéficiaire.</w:t>
      </w:r>
    </w:p>
    <w:p w14:paraId="7A1FBF9B" w14:textId="77777777" w:rsidR="0094192E" w:rsidRDefault="0094192E" w:rsidP="006D429E">
      <w:pPr>
        <w:rPr>
          <w:color w:val="404040" w:themeColor="text1" w:themeTint="BF"/>
          <w:lang w:val="fr-FR"/>
        </w:rPr>
      </w:pPr>
    </w:p>
    <w:p w14:paraId="28744357" w14:textId="7AA4346E" w:rsidR="0094192E" w:rsidRDefault="0094192E" w:rsidP="006D429E">
      <w:pPr>
        <w:rPr>
          <w:color w:val="404040" w:themeColor="text1" w:themeTint="BF"/>
          <w:lang w:val="fr-FR"/>
        </w:rPr>
      </w:pPr>
      <w:r>
        <w:rPr>
          <w:color w:val="404040" w:themeColor="text1" w:themeTint="BF"/>
          <w:lang w:val="fr-FR"/>
        </w:rPr>
        <w:t>e) Ainsi, les aides pourront être partiales, si le même bénéficiaire peut subvenir le reste ou bien le procurer par d’autres moyens.</w:t>
      </w:r>
    </w:p>
    <w:p w14:paraId="196DB817" w14:textId="77777777" w:rsidR="009D4FCA" w:rsidRDefault="009D4FCA" w:rsidP="006D429E">
      <w:pPr>
        <w:rPr>
          <w:color w:val="404040" w:themeColor="text1" w:themeTint="BF"/>
          <w:lang w:val="fr-FR"/>
        </w:rPr>
      </w:pPr>
    </w:p>
    <w:p w14:paraId="087C5514" w14:textId="77777777" w:rsidR="0094192E" w:rsidRPr="0094192E" w:rsidRDefault="0094192E" w:rsidP="006D429E">
      <w:pPr>
        <w:rPr>
          <w:b/>
          <w:color w:val="404040" w:themeColor="text1" w:themeTint="BF"/>
          <w:lang w:val="fr-FR"/>
        </w:rPr>
      </w:pPr>
    </w:p>
    <w:p w14:paraId="24D89026" w14:textId="231EB7E8" w:rsidR="0094192E" w:rsidRDefault="0094192E" w:rsidP="006D429E">
      <w:pPr>
        <w:rPr>
          <w:b/>
          <w:color w:val="404040" w:themeColor="text1" w:themeTint="BF"/>
          <w:lang w:val="fr-FR"/>
        </w:rPr>
      </w:pPr>
      <w:r w:rsidRPr="0094192E">
        <w:rPr>
          <w:b/>
          <w:color w:val="404040" w:themeColor="text1" w:themeTint="BF"/>
          <w:lang w:val="fr-FR"/>
        </w:rPr>
        <w:t xml:space="preserve">ARTICLE 22.- AUTONOMIE DE LA FONDATION </w:t>
      </w:r>
    </w:p>
    <w:p w14:paraId="6C81F84D" w14:textId="77777777" w:rsidR="0094192E" w:rsidRDefault="0094192E" w:rsidP="006D429E">
      <w:pPr>
        <w:rPr>
          <w:b/>
          <w:color w:val="404040" w:themeColor="text1" w:themeTint="BF"/>
          <w:lang w:val="fr-FR"/>
        </w:rPr>
      </w:pPr>
    </w:p>
    <w:p w14:paraId="540C2B3A" w14:textId="1BF43229" w:rsidR="0094192E" w:rsidRDefault="0094192E" w:rsidP="006D429E">
      <w:pPr>
        <w:rPr>
          <w:color w:val="404040" w:themeColor="text1" w:themeTint="BF"/>
          <w:lang w:val="fr-FR"/>
        </w:rPr>
      </w:pPr>
      <w:r>
        <w:rPr>
          <w:color w:val="404040" w:themeColor="text1" w:themeTint="BF"/>
          <w:lang w:val="fr-FR"/>
        </w:rPr>
        <w:t xml:space="preserve">Seulement le Patronat de la Fondation est faculté pour juger sur l’idonéité de personnes ou entités en ordre </w:t>
      </w:r>
      <w:r w:rsidR="002E1085">
        <w:rPr>
          <w:color w:val="404040" w:themeColor="text1" w:themeTint="BF"/>
          <w:lang w:val="fr-FR"/>
        </w:rPr>
        <w:t>de jouissance</w:t>
      </w:r>
      <w:r>
        <w:rPr>
          <w:color w:val="404040" w:themeColor="text1" w:themeTint="BF"/>
          <w:lang w:val="fr-FR"/>
        </w:rPr>
        <w:t xml:space="preserve"> des bienfaits qui peut concéder, sans qu’aucune personne, de manière individuelle ou collective, peut alléguer, devant la Fondation ou ses organes, le droit à </w:t>
      </w:r>
      <w:r w:rsidR="002E1085">
        <w:rPr>
          <w:color w:val="404040" w:themeColor="text1" w:themeTint="BF"/>
          <w:lang w:val="fr-FR"/>
        </w:rPr>
        <w:t>jouir</w:t>
      </w:r>
      <w:r>
        <w:rPr>
          <w:color w:val="404040" w:themeColor="text1" w:themeTint="BF"/>
          <w:lang w:val="fr-FR"/>
        </w:rPr>
        <w:t xml:space="preserve"> de ces bienfaits ou collaboration, n’imposer pas son attribution à des personnes déterminées.</w:t>
      </w:r>
    </w:p>
    <w:p w14:paraId="321F2914" w14:textId="77777777" w:rsidR="0094192E" w:rsidRDefault="0094192E" w:rsidP="006D429E">
      <w:pPr>
        <w:rPr>
          <w:color w:val="404040" w:themeColor="text1" w:themeTint="BF"/>
          <w:lang w:val="fr-FR"/>
        </w:rPr>
      </w:pPr>
    </w:p>
    <w:p w14:paraId="511F8494" w14:textId="71E32569" w:rsidR="0094192E" w:rsidRPr="0094192E" w:rsidRDefault="0094192E" w:rsidP="006D429E">
      <w:pPr>
        <w:rPr>
          <w:color w:val="404040" w:themeColor="text1" w:themeTint="BF"/>
          <w:lang w:val="fr-FR"/>
        </w:rPr>
      </w:pPr>
      <w:r>
        <w:rPr>
          <w:color w:val="404040" w:themeColor="text1" w:themeTint="BF"/>
          <w:lang w:val="fr-FR"/>
        </w:rPr>
        <w:t xml:space="preserve">  </w:t>
      </w:r>
    </w:p>
    <w:p w14:paraId="213BFB83" w14:textId="4FEB0B23" w:rsidR="009D4FCA" w:rsidRPr="0094192E" w:rsidRDefault="0094192E" w:rsidP="0094192E">
      <w:pPr>
        <w:jc w:val="center"/>
        <w:rPr>
          <w:b/>
          <w:color w:val="404040" w:themeColor="text1" w:themeTint="BF"/>
          <w:lang w:val="fr-FR"/>
        </w:rPr>
      </w:pPr>
      <w:r w:rsidRPr="0094192E">
        <w:rPr>
          <w:b/>
          <w:color w:val="404040" w:themeColor="text1" w:themeTint="BF"/>
          <w:lang w:val="fr-FR"/>
        </w:rPr>
        <w:t>TITRE VII</w:t>
      </w:r>
    </w:p>
    <w:p w14:paraId="10BA235B" w14:textId="07171695" w:rsidR="0094192E" w:rsidRDefault="0094192E" w:rsidP="0094192E">
      <w:pPr>
        <w:jc w:val="center"/>
        <w:rPr>
          <w:b/>
          <w:color w:val="404040" w:themeColor="text1" w:themeTint="BF"/>
          <w:lang w:val="fr-FR"/>
        </w:rPr>
      </w:pPr>
      <w:r w:rsidRPr="0094192E">
        <w:rPr>
          <w:b/>
          <w:color w:val="404040" w:themeColor="text1" w:themeTint="BF"/>
          <w:lang w:val="fr-FR"/>
        </w:rPr>
        <w:t>MODIFICATION DES STATUTS</w:t>
      </w:r>
    </w:p>
    <w:p w14:paraId="1BCA15F1" w14:textId="77777777" w:rsidR="0094192E" w:rsidRDefault="0094192E" w:rsidP="0094192E">
      <w:pPr>
        <w:jc w:val="center"/>
        <w:rPr>
          <w:b/>
          <w:color w:val="404040" w:themeColor="text1" w:themeTint="BF"/>
          <w:lang w:val="fr-FR"/>
        </w:rPr>
      </w:pPr>
    </w:p>
    <w:p w14:paraId="32B880CA" w14:textId="20DAF9D6" w:rsidR="0094192E" w:rsidRDefault="0094192E" w:rsidP="0094192E">
      <w:pPr>
        <w:rPr>
          <w:b/>
          <w:color w:val="404040" w:themeColor="text1" w:themeTint="BF"/>
          <w:lang w:val="fr-FR"/>
        </w:rPr>
      </w:pPr>
      <w:r>
        <w:rPr>
          <w:b/>
          <w:color w:val="404040" w:themeColor="text1" w:themeTint="BF"/>
          <w:lang w:val="fr-FR"/>
        </w:rPr>
        <w:t>ARTICLE «23.- MODIFICATION DES STATUTS</w:t>
      </w:r>
    </w:p>
    <w:p w14:paraId="0BAF59C4" w14:textId="77777777" w:rsidR="0094192E" w:rsidRDefault="0094192E" w:rsidP="0094192E">
      <w:pPr>
        <w:rPr>
          <w:b/>
          <w:color w:val="404040" w:themeColor="text1" w:themeTint="BF"/>
          <w:lang w:val="fr-FR"/>
        </w:rPr>
      </w:pPr>
    </w:p>
    <w:p w14:paraId="04F9713C" w14:textId="1C9CC997" w:rsidR="0094192E" w:rsidRDefault="0094192E" w:rsidP="0094192E">
      <w:pPr>
        <w:rPr>
          <w:color w:val="404040" w:themeColor="text1" w:themeTint="BF"/>
          <w:lang w:val="fr-FR"/>
        </w:rPr>
      </w:pPr>
      <w:r>
        <w:rPr>
          <w:color w:val="404040" w:themeColor="text1" w:themeTint="BF"/>
          <w:lang w:val="fr-FR"/>
        </w:rPr>
        <w:t>Les présents Statuts ne pourro</w:t>
      </w:r>
      <w:r w:rsidR="00F84371">
        <w:rPr>
          <w:color w:val="404040" w:themeColor="text1" w:themeTint="BF"/>
          <w:lang w:val="fr-FR"/>
        </w:rPr>
        <w:t>nt pas être altérés ni modifiés</w:t>
      </w:r>
      <w:r>
        <w:rPr>
          <w:color w:val="404040" w:themeColor="text1" w:themeTint="BF"/>
          <w:lang w:val="fr-FR"/>
        </w:rPr>
        <w:t xml:space="preserve">, quand la Fondation </w:t>
      </w:r>
      <w:r w:rsidRPr="0094192E">
        <w:rPr>
          <w:color w:val="404040" w:themeColor="text1" w:themeTint="BF"/>
          <w:lang w:val="fr-FR"/>
        </w:rPr>
        <w:t>devient lé</w:t>
      </w:r>
      <w:r>
        <w:rPr>
          <w:color w:val="404040" w:themeColor="text1" w:themeTint="BF"/>
          <w:lang w:val="fr-FR"/>
        </w:rPr>
        <w:t>gale, mais dans</w:t>
      </w:r>
      <w:r w:rsidR="00F84371">
        <w:rPr>
          <w:color w:val="404040" w:themeColor="text1" w:themeTint="BF"/>
          <w:lang w:val="fr-FR"/>
        </w:rPr>
        <w:t xml:space="preserve"> les termines et avec les limitations signalés dans le paragraphe suivant.</w:t>
      </w:r>
    </w:p>
    <w:p w14:paraId="60308143" w14:textId="77777777" w:rsidR="00F84371" w:rsidRDefault="00F84371" w:rsidP="0094192E">
      <w:pPr>
        <w:rPr>
          <w:color w:val="404040" w:themeColor="text1" w:themeTint="BF"/>
          <w:lang w:val="fr-FR"/>
        </w:rPr>
      </w:pPr>
    </w:p>
    <w:p w14:paraId="70F2C0D0" w14:textId="157A68FA" w:rsidR="00F84371" w:rsidRDefault="00F84371" w:rsidP="0094192E">
      <w:pPr>
        <w:rPr>
          <w:color w:val="404040" w:themeColor="text1" w:themeTint="BF"/>
          <w:lang w:val="fr-FR"/>
        </w:rPr>
      </w:pPr>
      <w:r>
        <w:rPr>
          <w:color w:val="404040" w:themeColor="text1" w:themeTint="BF"/>
          <w:lang w:val="fr-FR"/>
        </w:rPr>
        <w:t>Le Patronat peut accorder la modification des Statuts, et avec le vote favorable, comme minimum, de la majorité simple de ses membres,  toujours quand s’il y aurait des circonstances qui conseillent cette modification pour l’existence et activité de la Fondation.</w:t>
      </w:r>
    </w:p>
    <w:p w14:paraId="638F8F54" w14:textId="77777777" w:rsidR="00F84371" w:rsidRDefault="00F84371" w:rsidP="0094192E">
      <w:pPr>
        <w:rPr>
          <w:color w:val="404040" w:themeColor="text1" w:themeTint="BF"/>
          <w:lang w:val="fr-FR"/>
        </w:rPr>
      </w:pPr>
    </w:p>
    <w:p w14:paraId="141A0209" w14:textId="51EF6E30" w:rsidR="00F84371" w:rsidRDefault="00F84371" w:rsidP="0094192E">
      <w:pPr>
        <w:rPr>
          <w:color w:val="404040" w:themeColor="text1" w:themeTint="BF"/>
          <w:lang w:val="fr-FR"/>
        </w:rPr>
      </w:pPr>
      <w:r>
        <w:rPr>
          <w:color w:val="404040" w:themeColor="text1" w:themeTint="BF"/>
          <w:lang w:val="fr-FR"/>
        </w:rPr>
        <w:t xml:space="preserve">La modification ou nouvelle rédaction des Statuts accordée par le Patronat sera communiquée au Protectorat, sauf dans les supposes dont on aurait besoin de l’autorisation du même, et en tel cas le Patronat </w:t>
      </w:r>
      <w:r w:rsidR="002E1085">
        <w:rPr>
          <w:color w:val="404040" w:themeColor="text1" w:themeTint="BF"/>
          <w:lang w:val="fr-FR"/>
        </w:rPr>
        <w:t>demandera</w:t>
      </w:r>
      <w:r>
        <w:rPr>
          <w:color w:val="404040" w:themeColor="text1" w:themeTint="BF"/>
          <w:lang w:val="fr-FR"/>
        </w:rPr>
        <w:t xml:space="preserve"> cette autorisation </w:t>
      </w:r>
      <w:r w:rsidR="00A3051C">
        <w:rPr>
          <w:color w:val="404040" w:themeColor="text1" w:themeTint="BF"/>
          <w:lang w:val="fr-FR"/>
        </w:rPr>
        <w:t>avant.</w:t>
      </w:r>
    </w:p>
    <w:p w14:paraId="41CCA159" w14:textId="77777777" w:rsidR="00A3051C" w:rsidRDefault="00A3051C" w:rsidP="0094192E">
      <w:pPr>
        <w:rPr>
          <w:color w:val="404040" w:themeColor="text1" w:themeTint="BF"/>
          <w:lang w:val="fr-FR"/>
        </w:rPr>
      </w:pPr>
    </w:p>
    <w:p w14:paraId="30AEB4A2" w14:textId="79FD7146" w:rsidR="00A3051C" w:rsidRPr="00A3051C" w:rsidRDefault="00A3051C" w:rsidP="00A3051C">
      <w:pPr>
        <w:jc w:val="center"/>
        <w:rPr>
          <w:b/>
          <w:color w:val="404040" w:themeColor="text1" w:themeTint="BF"/>
          <w:lang w:val="fr-FR"/>
        </w:rPr>
      </w:pPr>
      <w:r w:rsidRPr="00A3051C">
        <w:rPr>
          <w:b/>
          <w:color w:val="404040" w:themeColor="text1" w:themeTint="BF"/>
          <w:lang w:val="fr-FR"/>
        </w:rPr>
        <w:t>TITRE VIII</w:t>
      </w:r>
    </w:p>
    <w:p w14:paraId="3954819F" w14:textId="1F2842BF" w:rsidR="00A3051C" w:rsidRPr="00A3051C" w:rsidRDefault="00A3051C" w:rsidP="00A3051C">
      <w:pPr>
        <w:jc w:val="center"/>
        <w:rPr>
          <w:b/>
          <w:color w:val="404040" w:themeColor="text1" w:themeTint="BF"/>
          <w:lang w:val="fr-FR"/>
        </w:rPr>
      </w:pPr>
      <w:r w:rsidRPr="00A3051C">
        <w:rPr>
          <w:b/>
          <w:color w:val="404040" w:themeColor="text1" w:themeTint="BF"/>
          <w:lang w:val="fr-FR"/>
        </w:rPr>
        <w:t>FUSION DE LA FONDATION</w:t>
      </w:r>
    </w:p>
    <w:p w14:paraId="0AEF7355" w14:textId="77777777" w:rsidR="00A3051C" w:rsidRPr="00A3051C" w:rsidRDefault="00A3051C" w:rsidP="00A3051C">
      <w:pPr>
        <w:jc w:val="center"/>
        <w:rPr>
          <w:b/>
          <w:color w:val="404040" w:themeColor="text1" w:themeTint="BF"/>
          <w:lang w:val="fr-FR"/>
        </w:rPr>
      </w:pPr>
    </w:p>
    <w:p w14:paraId="66955C12" w14:textId="0AFA11B5" w:rsidR="00A3051C" w:rsidRDefault="00A3051C" w:rsidP="00A3051C">
      <w:pPr>
        <w:rPr>
          <w:b/>
          <w:color w:val="404040" w:themeColor="text1" w:themeTint="BF"/>
          <w:lang w:val="fr-FR"/>
        </w:rPr>
      </w:pPr>
      <w:r w:rsidRPr="00A3051C">
        <w:rPr>
          <w:b/>
          <w:color w:val="404040" w:themeColor="text1" w:themeTint="BF"/>
          <w:lang w:val="fr-FR"/>
        </w:rPr>
        <w:t>ARTICLE 24.- FUSION DE LA FONDATION</w:t>
      </w:r>
    </w:p>
    <w:p w14:paraId="36860733" w14:textId="77777777" w:rsidR="00A3051C" w:rsidRDefault="00A3051C" w:rsidP="00A3051C">
      <w:pPr>
        <w:rPr>
          <w:b/>
          <w:color w:val="404040" w:themeColor="text1" w:themeTint="BF"/>
          <w:lang w:val="fr-FR"/>
        </w:rPr>
      </w:pPr>
    </w:p>
    <w:p w14:paraId="11EA6AB0" w14:textId="77777777" w:rsidR="00F73D0A" w:rsidRDefault="00F73D0A" w:rsidP="00A3051C">
      <w:pPr>
        <w:rPr>
          <w:color w:val="404040" w:themeColor="text1" w:themeTint="BF"/>
          <w:lang w:val="fr-FR"/>
        </w:rPr>
      </w:pPr>
      <w:r>
        <w:rPr>
          <w:color w:val="404040" w:themeColor="text1" w:themeTint="BF"/>
          <w:lang w:val="fr-FR"/>
        </w:rPr>
        <w:t>Quand il conv</w:t>
      </w:r>
      <w:r w:rsidR="00A3051C">
        <w:rPr>
          <w:color w:val="404040" w:themeColor="text1" w:themeTint="BF"/>
          <w:lang w:val="fr-FR"/>
        </w:rPr>
        <w:t>ient à</w:t>
      </w:r>
      <w:r w:rsidR="0094256C">
        <w:rPr>
          <w:color w:val="404040" w:themeColor="text1" w:themeTint="BF"/>
          <w:lang w:val="fr-FR"/>
        </w:rPr>
        <w:t xml:space="preserve"> l’intérêt de la Fondation et </w:t>
      </w:r>
      <w:r>
        <w:rPr>
          <w:color w:val="404040" w:themeColor="text1" w:themeTint="BF"/>
          <w:lang w:val="fr-FR"/>
        </w:rPr>
        <w:t>on arrive à un accord correspondant avec autre ou d’autres fondations qui poursuivent des fins similaires, le Patronat pourra approuver sa fusion avec elles.  L’accord de fusion devra être approuvé avec le vote favorable de la majorité absolue des membres du Patronat et devra suivre le procédé légalement prévu, en ayant l’opportune autorisation du Protectorat en cas d’être exigible.</w:t>
      </w:r>
    </w:p>
    <w:p w14:paraId="7CC8F12B" w14:textId="77777777" w:rsidR="00F73D0A" w:rsidRDefault="00F73D0A" w:rsidP="00A3051C">
      <w:pPr>
        <w:rPr>
          <w:color w:val="404040" w:themeColor="text1" w:themeTint="BF"/>
          <w:lang w:val="fr-FR"/>
        </w:rPr>
      </w:pPr>
    </w:p>
    <w:p w14:paraId="4ECEFD14" w14:textId="401FF028" w:rsidR="00A3051C" w:rsidRDefault="00F73D0A" w:rsidP="00A3051C">
      <w:pPr>
        <w:rPr>
          <w:color w:val="404040" w:themeColor="text1" w:themeTint="BF"/>
          <w:lang w:val="fr-FR"/>
        </w:rPr>
      </w:pPr>
      <w:r>
        <w:rPr>
          <w:color w:val="404040" w:themeColor="text1" w:themeTint="BF"/>
          <w:lang w:val="fr-FR"/>
        </w:rPr>
        <w:t>Les décisions relatives à la fusion de la Fondation auront besoin</w:t>
      </w:r>
      <w:r w:rsidRPr="00F73D0A">
        <w:rPr>
          <w:color w:val="404040" w:themeColor="text1" w:themeTint="BF"/>
          <w:lang w:val="fr-FR"/>
        </w:rPr>
        <w:t xml:space="preserve"> </w:t>
      </w:r>
      <w:r>
        <w:rPr>
          <w:color w:val="404040" w:themeColor="text1" w:themeTint="BF"/>
          <w:lang w:val="fr-FR"/>
        </w:rPr>
        <w:t>du vote favorable de, comme minimum</w:t>
      </w:r>
      <w:r w:rsidR="00CB61A3">
        <w:rPr>
          <w:color w:val="404040" w:themeColor="text1" w:themeTint="BF"/>
          <w:lang w:val="fr-FR"/>
        </w:rPr>
        <w:t>,</w:t>
      </w:r>
      <w:r>
        <w:rPr>
          <w:color w:val="404040" w:themeColor="text1" w:themeTint="BF"/>
          <w:lang w:val="fr-FR"/>
        </w:rPr>
        <w:t xml:space="preserve"> le quatre vingt pourcent (80%) des membres du Patronat, en arrondissant toujours en bas pour réussir ce pourcentage.</w:t>
      </w:r>
    </w:p>
    <w:p w14:paraId="0655D8F7" w14:textId="77777777" w:rsidR="00F73D0A" w:rsidRDefault="00F73D0A" w:rsidP="00A3051C">
      <w:pPr>
        <w:rPr>
          <w:color w:val="404040" w:themeColor="text1" w:themeTint="BF"/>
          <w:lang w:val="fr-FR"/>
        </w:rPr>
      </w:pPr>
    </w:p>
    <w:p w14:paraId="26712072" w14:textId="79E84206" w:rsidR="00F73D0A" w:rsidRPr="00F73D0A" w:rsidRDefault="00F73D0A" w:rsidP="00F73D0A">
      <w:pPr>
        <w:jc w:val="center"/>
        <w:rPr>
          <w:b/>
          <w:color w:val="404040" w:themeColor="text1" w:themeTint="BF"/>
          <w:lang w:val="fr-FR"/>
        </w:rPr>
      </w:pPr>
      <w:r w:rsidRPr="00F73D0A">
        <w:rPr>
          <w:b/>
          <w:color w:val="404040" w:themeColor="text1" w:themeTint="BF"/>
          <w:lang w:val="fr-FR"/>
        </w:rPr>
        <w:t>TITRE IX</w:t>
      </w:r>
    </w:p>
    <w:p w14:paraId="5CF68F67" w14:textId="1F24B351" w:rsidR="00F73D0A" w:rsidRPr="00F73D0A" w:rsidRDefault="00F73D0A" w:rsidP="00F73D0A">
      <w:pPr>
        <w:jc w:val="center"/>
        <w:rPr>
          <w:b/>
          <w:color w:val="404040" w:themeColor="text1" w:themeTint="BF"/>
          <w:lang w:val="fr-FR"/>
        </w:rPr>
      </w:pPr>
      <w:r w:rsidRPr="00F73D0A">
        <w:rPr>
          <w:b/>
          <w:color w:val="404040" w:themeColor="text1" w:themeTint="BF"/>
          <w:lang w:val="fr-FR"/>
        </w:rPr>
        <w:t>EXTIN</w:t>
      </w:r>
      <w:r>
        <w:rPr>
          <w:b/>
          <w:color w:val="404040" w:themeColor="text1" w:themeTint="BF"/>
          <w:lang w:val="fr-FR"/>
        </w:rPr>
        <w:t>C</w:t>
      </w:r>
      <w:r w:rsidRPr="00F73D0A">
        <w:rPr>
          <w:b/>
          <w:color w:val="404040" w:themeColor="text1" w:themeTint="BF"/>
          <w:lang w:val="fr-FR"/>
        </w:rPr>
        <w:t>TION DE LA FONDATION</w:t>
      </w:r>
    </w:p>
    <w:p w14:paraId="5E39D7B0" w14:textId="77777777" w:rsidR="00F73D0A" w:rsidRPr="00F73D0A" w:rsidRDefault="00F73D0A" w:rsidP="00F73D0A">
      <w:pPr>
        <w:jc w:val="center"/>
        <w:rPr>
          <w:b/>
          <w:color w:val="404040" w:themeColor="text1" w:themeTint="BF"/>
          <w:lang w:val="fr-FR"/>
        </w:rPr>
      </w:pPr>
    </w:p>
    <w:p w14:paraId="6726F85F" w14:textId="5DFFE6D1" w:rsidR="00F73D0A" w:rsidRDefault="00F73D0A" w:rsidP="00F73D0A">
      <w:pPr>
        <w:rPr>
          <w:b/>
          <w:color w:val="404040" w:themeColor="text1" w:themeTint="BF"/>
          <w:lang w:val="fr-FR"/>
        </w:rPr>
      </w:pPr>
      <w:r w:rsidRPr="00F73D0A">
        <w:rPr>
          <w:b/>
          <w:color w:val="404040" w:themeColor="text1" w:themeTint="BF"/>
          <w:lang w:val="fr-FR"/>
        </w:rPr>
        <w:t>ARTICLE 25.- EXTIN</w:t>
      </w:r>
      <w:r>
        <w:rPr>
          <w:b/>
          <w:color w:val="404040" w:themeColor="text1" w:themeTint="BF"/>
          <w:lang w:val="fr-FR"/>
        </w:rPr>
        <w:t>C</w:t>
      </w:r>
      <w:r w:rsidRPr="00F73D0A">
        <w:rPr>
          <w:b/>
          <w:color w:val="404040" w:themeColor="text1" w:themeTint="BF"/>
          <w:lang w:val="fr-FR"/>
        </w:rPr>
        <w:t>TION DE LA FONDATION</w:t>
      </w:r>
    </w:p>
    <w:p w14:paraId="468C65D9" w14:textId="77777777" w:rsidR="00F73D0A" w:rsidRDefault="00F73D0A" w:rsidP="00F73D0A">
      <w:pPr>
        <w:rPr>
          <w:b/>
          <w:color w:val="404040" w:themeColor="text1" w:themeTint="BF"/>
          <w:lang w:val="fr-FR"/>
        </w:rPr>
      </w:pPr>
    </w:p>
    <w:p w14:paraId="132C01BD" w14:textId="26F6F8A4" w:rsidR="00F73D0A" w:rsidRDefault="00F73D0A" w:rsidP="00F73D0A">
      <w:pPr>
        <w:rPr>
          <w:color w:val="404040" w:themeColor="text1" w:themeTint="BF"/>
          <w:lang w:val="fr-FR"/>
        </w:rPr>
      </w:pPr>
      <w:r>
        <w:rPr>
          <w:color w:val="404040" w:themeColor="text1" w:themeTint="BF"/>
          <w:lang w:val="fr-FR"/>
        </w:rPr>
        <w:t xml:space="preserve">Le Patronat de la Fondation pourra accorder l’extinction de la Fondation quand on estime accompli la fin constitutive ou si sa réalisation est impossible.  En tout cas, la Fondation viendra </w:t>
      </w:r>
      <w:r w:rsidR="002E1085">
        <w:rPr>
          <w:color w:val="404040" w:themeColor="text1" w:themeTint="BF"/>
          <w:lang w:val="fr-FR"/>
        </w:rPr>
        <w:t>éteinte par</w:t>
      </w:r>
      <w:r>
        <w:rPr>
          <w:color w:val="404040" w:themeColor="text1" w:themeTint="BF"/>
          <w:lang w:val="fr-FR"/>
        </w:rPr>
        <w:t xml:space="preserve"> n’importe quelles autres causes établies dans les lois.  L’accord du Patronat doit être ratifié par le Protectorat.</w:t>
      </w:r>
    </w:p>
    <w:p w14:paraId="0E74A4CA" w14:textId="77777777" w:rsidR="00F73D0A" w:rsidRDefault="00F73D0A" w:rsidP="00F73D0A">
      <w:pPr>
        <w:rPr>
          <w:color w:val="404040" w:themeColor="text1" w:themeTint="BF"/>
          <w:lang w:val="fr-FR"/>
        </w:rPr>
      </w:pPr>
    </w:p>
    <w:p w14:paraId="2ED7F35C" w14:textId="501F5F95" w:rsidR="00F73D0A" w:rsidRPr="00F73D0A" w:rsidRDefault="00F73D0A" w:rsidP="00F73D0A">
      <w:pPr>
        <w:rPr>
          <w:b/>
          <w:color w:val="404040" w:themeColor="text1" w:themeTint="BF"/>
          <w:lang w:val="fr-FR"/>
        </w:rPr>
      </w:pPr>
      <w:r w:rsidRPr="00F73D0A">
        <w:rPr>
          <w:b/>
          <w:color w:val="404040" w:themeColor="text1" w:themeTint="BF"/>
          <w:lang w:val="fr-FR"/>
        </w:rPr>
        <w:t>ARTICLE 26.- LIQUIDATION ET ADJUDICATION DE L’AVOIR</w:t>
      </w:r>
    </w:p>
    <w:p w14:paraId="5764C67C" w14:textId="77777777" w:rsidR="00F73D0A" w:rsidRDefault="00F73D0A" w:rsidP="00F73D0A">
      <w:pPr>
        <w:rPr>
          <w:color w:val="404040" w:themeColor="text1" w:themeTint="BF"/>
          <w:lang w:val="fr-FR"/>
        </w:rPr>
      </w:pPr>
    </w:p>
    <w:p w14:paraId="3451979B" w14:textId="77777777" w:rsidR="00F73D0A" w:rsidRDefault="00F73D0A" w:rsidP="00F73D0A">
      <w:pPr>
        <w:rPr>
          <w:color w:val="404040" w:themeColor="text1" w:themeTint="BF"/>
          <w:lang w:val="fr-FR"/>
        </w:rPr>
      </w:pPr>
      <w:r>
        <w:rPr>
          <w:color w:val="404040" w:themeColor="text1" w:themeTint="BF"/>
          <w:lang w:val="fr-FR"/>
        </w:rPr>
        <w:t>L’extinction de la Fondation, sauf en cas d’être produite par fusion avec une autre fondation, détermine l’ouverture du procédé de liquidation, fait par le Patronat sous le contrôle du Protectorat.</w:t>
      </w:r>
    </w:p>
    <w:p w14:paraId="4982AF91" w14:textId="77777777" w:rsidR="00F73D0A" w:rsidRDefault="00F73D0A" w:rsidP="00F73D0A">
      <w:pPr>
        <w:rPr>
          <w:color w:val="404040" w:themeColor="text1" w:themeTint="BF"/>
          <w:lang w:val="fr-FR"/>
        </w:rPr>
      </w:pPr>
    </w:p>
    <w:p w14:paraId="41B31207" w14:textId="58EA8485" w:rsidR="00F73D0A" w:rsidRDefault="00F73D0A" w:rsidP="00F73D0A">
      <w:pPr>
        <w:rPr>
          <w:color w:val="404040" w:themeColor="text1" w:themeTint="BF"/>
          <w:lang w:val="fr-FR"/>
        </w:rPr>
      </w:pPr>
      <w:r>
        <w:rPr>
          <w:color w:val="404040" w:themeColor="text1" w:themeTint="BF"/>
          <w:lang w:val="fr-FR"/>
        </w:rPr>
        <w:t>Les biens et droits résultants de la liquidation seront destinés dans sa totalité à une autre fondation ou entité pas lucrative qui poursuive des fins d’intérêt général et que, à sa fois, a ses biens affectés, inclus en cas de dissolution, à la consécution de ceux et qu’a la considéra</w:t>
      </w:r>
      <w:r w:rsidR="002E1085">
        <w:rPr>
          <w:color w:val="404040" w:themeColor="text1" w:themeTint="BF"/>
          <w:lang w:val="fr-FR"/>
        </w:rPr>
        <w:t>tion d’entité bénéficiaire de mé</w:t>
      </w:r>
      <w:r>
        <w:rPr>
          <w:color w:val="404040" w:themeColor="text1" w:themeTint="BF"/>
          <w:lang w:val="fr-FR"/>
        </w:rPr>
        <w:t>céna</w:t>
      </w:r>
      <w:r w:rsidR="002E1085">
        <w:rPr>
          <w:color w:val="404040" w:themeColor="text1" w:themeTint="BF"/>
          <w:lang w:val="fr-FR"/>
        </w:rPr>
        <w:t>t</w:t>
      </w:r>
      <w:r>
        <w:rPr>
          <w:color w:val="404040" w:themeColor="text1" w:themeTint="BF"/>
          <w:lang w:val="fr-FR"/>
        </w:rPr>
        <w:t xml:space="preserve"> aux effets prévus dans les articles 16 à 25 de la Loi 49/2002 de Régime Fiscal d’Entités </w:t>
      </w:r>
      <w:r w:rsidR="002E1085">
        <w:rPr>
          <w:color w:val="404040" w:themeColor="text1" w:themeTint="BF"/>
          <w:lang w:val="fr-FR"/>
        </w:rPr>
        <w:t>sans Fins Lucratives et des Aides</w:t>
      </w:r>
      <w:r>
        <w:rPr>
          <w:color w:val="404040" w:themeColor="text1" w:themeTint="BF"/>
          <w:lang w:val="fr-FR"/>
        </w:rPr>
        <w:t xml:space="preserve"> Fisca</w:t>
      </w:r>
      <w:r w:rsidR="002E1085">
        <w:rPr>
          <w:color w:val="404040" w:themeColor="text1" w:themeTint="BF"/>
          <w:lang w:val="fr-FR"/>
        </w:rPr>
        <w:t>les</w:t>
      </w:r>
      <w:r>
        <w:rPr>
          <w:color w:val="404040" w:themeColor="text1" w:themeTint="BF"/>
          <w:lang w:val="fr-FR"/>
        </w:rPr>
        <w:t xml:space="preserve"> au </w:t>
      </w:r>
      <w:r w:rsidR="002E1085">
        <w:rPr>
          <w:color w:val="404040" w:themeColor="text1" w:themeTint="BF"/>
          <w:lang w:val="fr-FR"/>
        </w:rPr>
        <w:t>mécénat</w:t>
      </w:r>
      <w:r>
        <w:rPr>
          <w:color w:val="404040" w:themeColor="text1" w:themeTint="BF"/>
          <w:lang w:val="fr-FR"/>
        </w:rPr>
        <w:t>.</w:t>
      </w:r>
    </w:p>
    <w:p w14:paraId="37D5E9C6" w14:textId="77777777" w:rsidR="00F73D0A" w:rsidRDefault="00F73D0A" w:rsidP="00F73D0A">
      <w:pPr>
        <w:rPr>
          <w:color w:val="404040" w:themeColor="text1" w:themeTint="BF"/>
          <w:lang w:val="fr-FR"/>
        </w:rPr>
      </w:pPr>
    </w:p>
    <w:p w14:paraId="6345E00C" w14:textId="68651B00" w:rsidR="00F73D0A" w:rsidRDefault="00CB61A3" w:rsidP="00F73D0A">
      <w:pPr>
        <w:rPr>
          <w:color w:val="404040" w:themeColor="text1" w:themeTint="BF"/>
          <w:lang w:val="fr-FR"/>
        </w:rPr>
      </w:pPr>
      <w:r>
        <w:rPr>
          <w:color w:val="404040" w:themeColor="text1" w:themeTint="BF"/>
          <w:lang w:val="fr-FR"/>
        </w:rPr>
        <w:t>Le destinataire ou destinataires des biens et droits sera en tout cas librement élu par le Patronat d’entre les institutions ou fondations qui accomplissent les conditions ou ont une nature signalée dans le point antérieur.</w:t>
      </w:r>
    </w:p>
    <w:p w14:paraId="486C547A" w14:textId="77777777" w:rsidR="00F73D0A" w:rsidRDefault="00F73D0A" w:rsidP="00F73D0A">
      <w:pPr>
        <w:rPr>
          <w:color w:val="404040" w:themeColor="text1" w:themeTint="BF"/>
          <w:lang w:val="fr-FR"/>
        </w:rPr>
      </w:pPr>
    </w:p>
    <w:p w14:paraId="5EA2BD7B" w14:textId="7D8B9712" w:rsidR="00F73D0A" w:rsidRPr="00F73D0A" w:rsidRDefault="00F73D0A" w:rsidP="00F73D0A">
      <w:pPr>
        <w:rPr>
          <w:color w:val="404040" w:themeColor="text1" w:themeTint="BF"/>
          <w:lang w:val="fr-FR"/>
        </w:rPr>
      </w:pPr>
      <w:r>
        <w:rPr>
          <w:color w:val="404040" w:themeColor="text1" w:themeTint="BF"/>
          <w:lang w:val="fr-FR"/>
        </w:rPr>
        <w:t xml:space="preserve">L’extinction de la Fondation et les changements de titre des biens dérivés, seront inscrits dans les Registres opportuns.          </w:t>
      </w:r>
    </w:p>
    <w:p w14:paraId="152C8A10" w14:textId="77777777" w:rsidR="009D4FCA" w:rsidRDefault="009D4FCA" w:rsidP="006D429E">
      <w:pPr>
        <w:rPr>
          <w:color w:val="404040" w:themeColor="text1" w:themeTint="BF"/>
          <w:lang w:val="fr-FR"/>
        </w:rPr>
      </w:pPr>
    </w:p>
    <w:p w14:paraId="68B94780" w14:textId="77777777" w:rsidR="009D4FCA" w:rsidRPr="009D4FCA" w:rsidRDefault="009D4FCA" w:rsidP="006D429E">
      <w:pPr>
        <w:rPr>
          <w:b/>
          <w:color w:val="404040" w:themeColor="text1" w:themeTint="BF"/>
          <w:lang w:val="fr-FR"/>
        </w:rPr>
      </w:pPr>
    </w:p>
    <w:p w14:paraId="26F8E27A" w14:textId="35152828" w:rsidR="009D4FCA" w:rsidRDefault="009D4FCA" w:rsidP="009D4FCA">
      <w:pPr>
        <w:jc w:val="center"/>
        <w:rPr>
          <w:b/>
          <w:color w:val="404040" w:themeColor="text1" w:themeTint="BF"/>
          <w:lang w:val="fr-FR"/>
        </w:rPr>
      </w:pPr>
      <w:r w:rsidRPr="009D4FCA">
        <w:rPr>
          <w:b/>
          <w:color w:val="404040" w:themeColor="text1" w:themeTint="BF"/>
          <w:lang w:val="fr-FR"/>
        </w:rPr>
        <w:t>FONDATION CELA QUE VRAIMENT IMPORTE</w:t>
      </w:r>
    </w:p>
    <w:p w14:paraId="07B2451A" w14:textId="77777777" w:rsidR="009D4FCA" w:rsidRDefault="009D4FCA" w:rsidP="009D4FCA">
      <w:pPr>
        <w:jc w:val="center"/>
        <w:rPr>
          <w:b/>
          <w:color w:val="404040" w:themeColor="text1" w:themeTint="BF"/>
          <w:lang w:val="fr-FR"/>
        </w:rPr>
      </w:pPr>
    </w:p>
    <w:p w14:paraId="5D119D42" w14:textId="51C4B632" w:rsidR="009D4FCA" w:rsidRDefault="009D4FCA" w:rsidP="009D4FCA">
      <w:pPr>
        <w:jc w:val="center"/>
        <w:rPr>
          <w:b/>
          <w:color w:val="404040" w:themeColor="text1" w:themeTint="BF"/>
          <w:lang w:val="fr-FR"/>
        </w:rPr>
      </w:pPr>
      <w:r>
        <w:rPr>
          <w:b/>
          <w:color w:val="404040" w:themeColor="text1" w:themeTint="BF"/>
          <w:lang w:val="fr-FR"/>
        </w:rPr>
        <w:t xml:space="preserve">C/ Castillo de Jarandilla, 2, Bloque A Bajo K, 28230 Las Rozas, Madrid </w:t>
      </w:r>
      <w:r w:rsidR="00CB61A3">
        <w:rPr>
          <w:b/>
          <w:color w:val="404040" w:themeColor="text1" w:themeTint="BF"/>
          <w:lang w:val="fr-FR"/>
        </w:rPr>
        <w:t>p (</w:t>
      </w:r>
      <w:r>
        <w:rPr>
          <w:b/>
          <w:color w:val="404040" w:themeColor="text1" w:themeTint="BF"/>
          <w:lang w:val="fr-FR"/>
        </w:rPr>
        <w:t>Espagne)</w:t>
      </w:r>
    </w:p>
    <w:p w14:paraId="2A6FCF03" w14:textId="1BC6D83C" w:rsidR="009D4FCA" w:rsidRDefault="009D4FCA" w:rsidP="009D4FCA">
      <w:pPr>
        <w:jc w:val="center"/>
        <w:rPr>
          <w:b/>
          <w:color w:val="404040" w:themeColor="text1" w:themeTint="BF"/>
          <w:lang w:val="fr-FR"/>
        </w:rPr>
      </w:pPr>
      <w:r>
        <w:rPr>
          <w:b/>
          <w:color w:val="404040" w:themeColor="text1" w:themeTint="BF"/>
          <w:lang w:val="fr-FR"/>
        </w:rPr>
        <w:t>Tél. +34 91 640 51 53</w:t>
      </w:r>
      <w:r w:rsidR="00DC2186">
        <w:rPr>
          <w:b/>
          <w:color w:val="404040" w:themeColor="text1" w:themeTint="BF"/>
          <w:lang w:val="fr-FR"/>
        </w:rPr>
        <w:t xml:space="preserve"> – Fax +34 91 640 51 56</w:t>
      </w:r>
    </w:p>
    <w:p w14:paraId="49D56D17" w14:textId="36623736" w:rsidR="00DC2186" w:rsidRPr="009D4FCA" w:rsidRDefault="00DC2186" w:rsidP="009D4FCA">
      <w:pPr>
        <w:jc w:val="center"/>
        <w:rPr>
          <w:b/>
          <w:color w:val="404040" w:themeColor="text1" w:themeTint="BF"/>
          <w:lang w:val="fr-FR"/>
        </w:rPr>
      </w:pPr>
      <w:r>
        <w:rPr>
          <w:b/>
          <w:color w:val="404040" w:themeColor="text1" w:themeTint="BF"/>
          <w:lang w:val="fr-FR"/>
        </w:rPr>
        <w:t>www.loquedeverdadimporta.org</w:t>
      </w:r>
    </w:p>
    <w:p w14:paraId="03C81CB3" w14:textId="77777777" w:rsidR="009D4FCA" w:rsidRDefault="009D4FCA" w:rsidP="006D429E">
      <w:pPr>
        <w:rPr>
          <w:color w:val="404040" w:themeColor="text1" w:themeTint="BF"/>
          <w:lang w:val="fr-FR"/>
        </w:rPr>
      </w:pPr>
    </w:p>
    <w:p w14:paraId="6CABAD3E" w14:textId="77777777" w:rsidR="009D4FCA" w:rsidRPr="00202138" w:rsidRDefault="009D4FCA" w:rsidP="006D429E">
      <w:pPr>
        <w:rPr>
          <w:color w:val="404040" w:themeColor="text1" w:themeTint="BF"/>
          <w:lang w:val="fr-FR"/>
        </w:rPr>
      </w:pPr>
    </w:p>
    <w:p w14:paraId="3A318CAF" w14:textId="77777777" w:rsidR="00202138" w:rsidRDefault="00202138" w:rsidP="006D429E">
      <w:pPr>
        <w:rPr>
          <w:b/>
          <w:color w:val="404040" w:themeColor="text1" w:themeTint="BF"/>
          <w:lang w:val="fr-FR"/>
        </w:rPr>
      </w:pPr>
    </w:p>
    <w:p w14:paraId="7AD7300B" w14:textId="77777777" w:rsidR="00202138" w:rsidRPr="00202138" w:rsidRDefault="00202138" w:rsidP="006D429E">
      <w:pPr>
        <w:rPr>
          <w:b/>
          <w:color w:val="404040" w:themeColor="text1" w:themeTint="BF"/>
          <w:lang w:val="fr-FR"/>
        </w:rPr>
      </w:pPr>
    </w:p>
    <w:p w14:paraId="159A11D2" w14:textId="1FFD6EC7" w:rsidR="007C6441" w:rsidRPr="00A17570" w:rsidRDefault="002244BE" w:rsidP="006D429E">
      <w:pPr>
        <w:rPr>
          <w:color w:val="404040" w:themeColor="text1" w:themeTint="BF"/>
          <w:lang w:val="fr-FR"/>
        </w:rPr>
      </w:pPr>
      <w:r>
        <w:rPr>
          <w:color w:val="404040" w:themeColor="text1" w:themeTint="BF"/>
          <w:lang w:val="fr-FR"/>
        </w:rPr>
        <w:t xml:space="preserve"> </w:t>
      </w:r>
      <w:r w:rsidR="007C6441">
        <w:rPr>
          <w:color w:val="404040" w:themeColor="text1" w:themeTint="BF"/>
          <w:lang w:val="fr-FR"/>
        </w:rPr>
        <w:t xml:space="preserve">        </w:t>
      </w:r>
    </w:p>
    <w:p w14:paraId="084AC6C2" w14:textId="77777777" w:rsidR="00091F95" w:rsidRDefault="00091F95" w:rsidP="006D429E">
      <w:pPr>
        <w:rPr>
          <w:color w:val="404040" w:themeColor="text1" w:themeTint="BF"/>
          <w:lang w:val="fr-FR"/>
        </w:rPr>
      </w:pPr>
    </w:p>
    <w:p w14:paraId="37B7A591" w14:textId="77777777" w:rsidR="00091F95" w:rsidRDefault="00091F95" w:rsidP="006D429E">
      <w:pPr>
        <w:rPr>
          <w:color w:val="404040" w:themeColor="text1" w:themeTint="BF"/>
          <w:lang w:val="fr-FR"/>
        </w:rPr>
      </w:pPr>
      <w:bookmarkStart w:id="0" w:name="_GoBack"/>
      <w:bookmarkEnd w:id="0"/>
    </w:p>
    <w:p w14:paraId="1B578225" w14:textId="77777777" w:rsidR="00091F95" w:rsidRDefault="00091F95" w:rsidP="006D429E">
      <w:pPr>
        <w:rPr>
          <w:color w:val="404040" w:themeColor="text1" w:themeTint="BF"/>
          <w:lang w:val="fr-FR"/>
        </w:rPr>
      </w:pPr>
    </w:p>
    <w:p w14:paraId="07289073" w14:textId="77777777" w:rsidR="00A35A76" w:rsidRPr="00A35A76" w:rsidRDefault="00091F95" w:rsidP="006D429E">
      <w:pPr>
        <w:rPr>
          <w:color w:val="404040" w:themeColor="text1" w:themeTint="BF"/>
          <w:lang w:val="fr-FR"/>
        </w:rPr>
      </w:pPr>
      <w:r>
        <w:rPr>
          <w:color w:val="404040" w:themeColor="text1" w:themeTint="BF"/>
          <w:lang w:val="fr-FR"/>
        </w:rPr>
        <w:t xml:space="preserve">   </w:t>
      </w:r>
      <w:r w:rsidR="00A35A76">
        <w:rPr>
          <w:color w:val="404040" w:themeColor="text1" w:themeTint="BF"/>
          <w:lang w:val="fr-FR"/>
        </w:rPr>
        <w:t xml:space="preserve"> </w:t>
      </w:r>
    </w:p>
    <w:p w14:paraId="3A3A386F" w14:textId="77777777" w:rsidR="00A35A76" w:rsidRPr="00A35A76" w:rsidRDefault="00A35A76" w:rsidP="006D429E">
      <w:pPr>
        <w:rPr>
          <w:b/>
          <w:lang w:val="fr-FR"/>
        </w:rPr>
      </w:pPr>
    </w:p>
    <w:p w14:paraId="6693DE0D" w14:textId="77777777" w:rsidR="00EE6B04" w:rsidRPr="006D429E" w:rsidRDefault="00EE6B04" w:rsidP="006D429E">
      <w:pPr>
        <w:rPr>
          <w:lang w:val="fr-FR"/>
        </w:rPr>
      </w:pPr>
    </w:p>
    <w:sectPr w:rsidR="00EE6B04" w:rsidRPr="006D429E" w:rsidSect="00CC66F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29E"/>
    <w:rsid w:val="00034ABF"/>
    <w:rsid w:val="00091F95"/>
    <w:rsid w:val="000D18E0"/>
    <w:rsid w:val="00106198"/>
    <w:rsid w:val="001268AA"/>
    <w:rsid w:val="00202138"/>
    <w:rsid w:val="002244BE"/>
    <w:rsid w:val="00244D2B"/>
    <w:rsid w:val="002D11D5"/>
    <w:rsid w:val="002D1649"/>
    <w:rsid w:val="002E1085"/>
    <w:rsid w:val="00327A9A"/>
    <w:rsid w:val="00386715"/>
    <w:rsid w:val="003D0E64"/>
    <w:rsid w:val="004A3751"/>
    <w:rsid w:val="004B01D2"/>
    <w:rsid w:val="005130A4"/>
    <w:rsid w:val="00532165"/>
    <w:rsid w:val="00535121"/>
    <w:rsid w:val="005A4B48"/>
    <w:rsid w:val="00637D98"/>
    <w:rsid w:val="006D429E"/>
    <w:rsid w:val="00712001"/>
    <w:rsid w:val="00766B68"/>
    <w:rsid w:val="007C6441"/>
    <w:rsid w:val="007E7F9D"/>
    <w:rsid w:val="007F12DC"/>
    <w:rsid w:val="00846ECF"/>
    <w:rsid w:val="00895D41"/>
    <w:rsid w:val="008974BB"/>
    <w:rsid w:val="008F67CA"/>
    <w:rsid w:val="0094192E"/>
    <w:rsid w:val="0094256C"/>
    <w:rsid w:val="009540E6"/>
    <w:rsid w:val="009B3552"/>
    <w:rsid w:val="009D4FCA"/>
    <w:rsid w:val="00A17570"/>
    <w:rsid w:val="00A3051C"/>
    <w:rsid w:val="00A35A76"/>
    <w:rsid w:val="00AD2C16"/>
    <w:rsid w:val="00AE0E1D"/>
    <w:rsid w:val="00BA0B31"/>
    <w:rsid w:val="00C24D4B"/>
    <w:rsid w:val="00CA78A8"/>
    <w:rsid w:val="00CB61A3"/>
    <w:rsid w:val="00CC66F4"/>
    <w:rsid w:val="00D24C9C"/>
    <w:rsid w:val="00D32C29"/>
    <w:rsid w:val="00D40FB8"/>
    <w:rsid w:val="00D42D0F"/>
    <w:rsid w:val="00D76913"/>
    <w:rsid w:val="00DC2186"/>
    <w:rsid w:val="00DE7A91"/>
    <w:rsid w:val="00DE7F3A"/>
    <w:rsid w:val="00E449E5"/>
    <w:rsid w:val="00EE0F9E"/>
    <w:rsid w:val="00EE6B04"/>
    <w:rsid w:val="00F03047"/>
    <w:rsid w:val="00F73D0A"/>
    <w:rsid w:val="00F80909"/>
    <w:rsid w:val="00F84371"/>
    <w:rsid w:val="00F8718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D2DBD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610</TotalTime>
  <Pages>34</Pages>
  <Words>10158</Words>
  <Characters>55869</Characters>
  <Application>Microsoft Macintosh Word</Application>
  <DocSecurity>0</DocSecurity>
  <Lines>465</Lines>
  <Paragraphs>131</Paragraphs>
  <ScaleCrop>false</ScaleCrop>
  <Company>Go Languages Global Communication</Company>
  <LinksUpToDate>false</LinksUpToDate>
  <CharactersWithSpaces>65896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Colon Sicardo</dc:creator>
  <cp:keywords/>
  <dc:description/>
  <cp:lastModifiedBy>Carlos Colon Sicardo</cp:lastModifiedBy>
  <cp:revision>15</cp:revision>
  <dcterms:created xsi:type="dcterms:W3CDTF">2014-12-10T13:30:00Z</dcterms:created>
  <dcterms:modified xsi:type="dcterms:W3CDTF">2014-12-17T15:16:00Z</dcterms:modified>
</cp:coreProperties>
</file>