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4DBC6E" w14:textId="01CCDD70" w:rsidR="00326155" w:rsidRPr="0038479F" w:rsidRDefault="004749B6">
      <w:pPr>
        <w:rPr>
          <w:lang w:val="fr-FR"/>
        </w:rPr>
      </w:pPr>
      <w:r w:rsidRPr="0038479F">
        <w:rPr>
          <w:lang w:val="fr-FR"/>
        </w:rPr>
        <w:t>P</w:t>
      </w:r>
      <w:r w:rsidR="0038479F">
        <w:rPr>
          <w:lang w:val="fr-FR"/>
        </w:rPr>
        <w:t xml:space="preserve">OUR COMPAGNIES </w:t>
      </w:r>
    </w:p>
    <w:p w14:paraId="3B4299A2" w14:textId="77777777" w:rsidR="004749B6" w:rsidRPr="0038479F" w:rsidRDefault="004749B6">
      <w:pPr>
        <w:rPr>
          <w:lang w:val="fr-FR"/>
        </w:rPr>
      </w:pPr>
    </w:p>
    <w:p w14:paraId="050CB53F" w14:textId="77777777" w:rsidR="004749B6" w:rsidRPr="0038479F" w:rsidRDefault="004749B6">
      <w:pPr>
        <w:rPr>
          <w:lang w:val="fr-FR"/>
        </w:rPr>
      </w:pPr>
    </w:p>
    <w:p w14:paraId="5391D9BF" w14:textId="5F337624" w:rsidR="004749B6" w:rsidRPr="0038479F" w:rsidRDefault="004749B6">
      <w:pPr>
        <w:rPr>
          <w:lang w:val="fr-FR"/>
        </w:rPr>
      </w:pPr>
      <w:r w:rsidRPr="0038479F">
        <w:rPr>
          <w:lang w:val="fr-FR"/>
        </w:rPr>
        <w:t>C</w:t>
      </w:r>
      <w:r w:rsidR="00F30ADA" w:rsidRPr="0038479F">
        <w:rPr>
          <w:lang w:val="fr-FR"/>
        </w:rPr>
        <w:t>OM</w:t>
      </w:r>
      <w:r w:rsidR="0038479F">
        <w:rPr>
          <w:lang w:val="fr-FR"/>
        </w:rPr>
        <w:t>M</w:t>
      </w:r>
      <w:r w:rsidR="00F30ADA" w:rsidRPr="0038479F">
        <w:rPr>
          <w:lang w:val="fr-FR"/>
        </w:rPr>
        <w:t>UNICA</w:t>
      </w:r>
      <w:r w:rsidR="0038479F">
        <w:rPr>
          <w:lang w:val="fr-FR"/>
        </w:rPr>
        <w:t xml:space="preserve">TIONS POUR COMPAGNIES </w:t>
      </w:r>
    </w:p>
    <w:p w14:paraId="1D5B6681" w14:textId="77777777" w:rsidR="004749B6" w:rsidRPr="0038479F" w:rsidRDefault="004749B6">
      <w:pPr>
        <w:rPr>
          <w:lang w:val="fr-FR"/>
        </w:rPr>
      </w:pPr>
    </w:p>
    <w:p w14:paraId="56782ED7" w14:textId="26E06A09" w:rsidR="004749B6" w:rsidRPr="0038479F" w:rsidRDefault="0038479F" w:rsidP="004749B6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  <w:r>
        <w:rPr>
          <w:rFonts w:ascii="inherit" w:eastAsia="Times New Roman" w:hAnsi="inherit" w:cs="Times New Roman"/>
          <w:b/>
          <w:bCs/>
          <w:color w:val="444444"/>
          <w:lang w:val="fr-FR"/>
        </w:rPr>
        <w:t>A pé</w:t>
      </w:r>
      <w:r w:rsidR="0056228E" w:rsidRPr="0038479F">
        <w:rPr>
          <w:rFonts w:ascii="inherit" w:eastAsia="Times New Roman" w:hAnsi="inherit" w:cs="Times New Roman"/>
          <w:b/>
          <w:bCs/>
          <w:color w:val="444444"/>
          <w:lang w:val="fr-FR"/>
        </w:rPr>
        <w:t>ti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tion d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’</w:t>
      </w:r>
      <w:r w:rsidR="00C8598B">
        <w:rPr>
          <w:rFonts w:ascii="inherit" w:eastAsia="Times New Roman" w:hAnsi="inherit" w:cs="Times New Roman"/>
          <w:b/>
          <w:bCs/>
          <w:color w:val="444444"/>
          <w:lang w:val="fr-FR"/>
        </w:rPr>
        <w:t>entités amies,  la Fondation CQ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V</w:t>
      </w:r>
      <w:r w:rsidR="00C8598B">
        <w:rPr>
          <w:rFonts w:ascii="inherit" w:eastAsia="Times New Roman" w:hAnsi="inherit" w:cs="Times New Roman"/>
          <w:b/>
          <w:bCs/>
          <w:color w:val="444444"/>
          <w:lang w:val="fr-FR"/>
        </w:rPr>
        <w:t>I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 organise des communications inspirantes spécialement dessinées pour les compagnies avec des communicateurs qui montrent le côté le plus humain de la profession. </w:t>
      </w:r>
    </w:p>
    <w:p w14:paraId="5BA9CEFD" w14:textId="19023777" w:rsidR="004749B6" w:rsidRPr="0038479F" w:rsidRDefault="0038479F" w:rsidP="004749B6">
      <w:pPr>
        <w:shd w:val="clear" w:color="auto" w:fill="F8F8F8"/>
        <w:spacing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fr-FR"/>
        </w:rPr>
      </w:pPr>
      <w:r>
        <w:rPr>
          <w:rFonts w:ascii="inherit" w:hAnsi="inherit" w:cs="Times New Roman"/>
          <w:color w:val="676767"/>
          <w:lang w:val="fr-FR"/>
        </w:rPr>
        <w:t xml:space="preserve">Nous avons des </w:t>
      </w:r>
      <w:r w:rsidR="001E08AB">
        <w:rPr>
          <w:rFonts w:ascii="inherit" w:hAnsi="inherit" w:cs="Times New Roman"/>
          <w:color w:val="676767"/>
          <w:lang w:val="fr-FR"/>
        </w:rPr>
        <w:t>témoignage</w:t>
      </w:r>
      <w:r w:rsidR="001E08AB">
        <w:rPr>
          <w:rFonts w:ascii="inherit" w:hAnsi="inherit" w:cs="Times New Roman" w:hint="eastAsia"/>
          <w:color w:val="676767"/>
          <w:lang w:val="fr-FR"/>
        </w:rPr>
        <w:t>s</w:t>
      </w:r>
      <w:r>
        <w:rPr>
          <w:rFonts w:ascii="inherit" w:hAnsi="inherit" w:cs="Times New Roman"/>
          <w:color w:val="676767"/>
          <w:lang w:val="fr-FR"/>
        </w:rPr>
        <w:t xml:space="preserve"> comme celles de </w:t>
      </w:r>
      <w:hyperlink r:id="rId5" w:tooltip="Jaume Sanllorente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Jaume Sanllorente</w:t>
        </w:r>
      </w:hyperlink>
      <w:r>
        <w:rPr>
          <w:rFonts w:ascii="inherit" w:hAnsi="inherit" w:cs="Times New Roman"/>
          <w:color w:val="676767"/>
          <w:lang w:val="fr-FR"/>
        </w:rPr>
        <w:t xml:space="preserve">, fondateur de la ONG </w:t>
      </w:r>
      <w:hyperlink r:id="rId6" w:tooltip="Sonrisas de Bombay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Sonrisas de Bombay</w:t>
        </w:r>
      </w:hyperlink>
      <w:r>
        <w:rPr>
          <w:rFonts w:ascii="inherit" w:hAnsi="inherit" w:cs="Times New Roman"/>
          <w:color w:val="676767"/>
          <w:lang w:val="fr-FR"/>
        </w:rPr>
        <w:t xml:space="preserve">; la skieuse et journaliste </w:t>
      </w:r>
      <w:hyperlink r:id="rId7" w:tooltip="Irene Villa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Irene Villa</w:t>
        </w:r>
      </w:hyperlink>
      <w:r>
        <w:rPr>
          <w:rFonts w:ascii="inherit" w:hAnsi="inherit" w:cs="Times New Roman"/>
          <w:color w:val="676767"/>
          <w:lang w:val="fr-FR"/>
        </w:rPr>
        <w:t xml:space="preserve">, le juge de mineurs </w:t>
      </w:r>
      <w:hyperlink r:id="rId8" w:tooltip="Emilio Calatayud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Emilio Calatayud</w:t>
        </w:r>
      </w:hyperlink>
      <w:r>
        <w:rPr>
          <w:rFonts w:ascii="inherit" w:hAnsi="inherit" w:cs="Times New Roman"/>
          <w:color w:val="676767"/>
          <w:lang w:val="fr-FR"/>
        </w:rPr>
        <w:t>; l</w:t>
      </w:r>
      <w:r>
        <w:rPr>
          <w:rFonts w:ascii="inherit" w:hAnsi="inherit" w:cs="Times New Roman" w:hint="eastAsia"/>
          <w:color w:val="676767"/>
          <w:lang w:val="fr-FR"/>
        </w:rPr>
        <w:t>’</w:t>
      </w:r>
      <w:r>
        <w:rPr>
          <w:rFonts w:ascii="inherit" w:hAnsi="inherit" w:cs="Times New Roman"/>
          <w:color w:val="676767"/>
          <w:lang w:val="fr-FR"/>
        </w:rPr>
        <w:t>économiste Leopoldo Abadía, ou</w:t>
      </w:r>
      <w:r w:rsidR="00205B5C">
        <w:rPr>
          <w:rFonts w:ascii="inherit" w:hAnsi="inherit" w:cs="Times New Roman"/>
          <w:color w:val="676767"/>
          <w:lang w:val="fr-FR"/>
        </w:rPr>
        <w:t xml:space="preserve"> le premier</w:t>
      </w:r>
      <w:r w:rsidR="00507B7B">
        <w:rPr>
          <w:rFonts w:ascii="inherit" w:hAnsi="inherit" w:cs="Times New Roman"/>
          <w:color w:val="676767"/>
          <w:lang w:val="fr-FR"/>
        </w:rPr>
        <w:t xml:space="preserve"> européen universitaire avec </w:t>
      </w:r>
      <w:r w:rsidR="00205B5C">
        <w:rPr>
          <w:rFonts w:ascii="inherit" w:hAnsi="inherit" w:cs="Times New Roman"/>
          <w:color w:val="676767"/>
          <w:lang w:val="fr-FR"/>
        </w:rPr>
        <w:t xml:space="preserve">syndrome de Down, </w:t>
      </w:r>
      <w:hyperlink r:id="rId9" w:tooltip="Pablo Pineda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Pablo Pineda</w:t>
        </w:r>
      </w:hyperlink>
      <w:r w:rsidR="00205B5C">
        <w:rPr>
          <w:rFonts w:ascii="inherit" w:hAnsi="inherit" w:cs="Times New Roman"/>
          <w:color w:val="676767"/>
          <w:lang w:val="fr-FR"/>
        </w:rPr>
        <w:t>, entre plusieurs d</w:t>
      </w:r>
      <w:r w:rsidR="00205B5C">
        <w:rPr>
          <w:rFonts w:ascii="inherit" w:hAnsi="inherit" w:cs="Times New Roman" w:hint="eastAsia"/>
          <w:color w:val="676767"/>
          <w:lang w:val="fr-FR"/>
        </w:rPr>
        <w:t>’</w:t>
      </w:r>
      <w:r w:rsidR="00205B5C">
        <w:rPr>
          <w:rFonts w:ascii="inherit" w:hAnsi="inherit" w:cs="Times New Roman"/>
          <w:color w:val="676767"/>
          <w:lang w:val="fr-FR"/>
        </w:rPr>
        <w:t xml:space="preserve">autres.  </w:t>
      </w:r>
    </w:p>
    <w:p w14:paraId="1C76946F" w14:textId="77777777" w:rsidR="004749B6" w:rsidRPr="0038479F" w:rsidRDefault="004749B6">
      <w:pPr>
        <w:rPr>
          <w:lang w:val="fr-FR"/>
        </w:rPr>
      </w:pPr>
    </w:p>
    <w:p w14:paraId="0C29159C" w14:textId="77777777" w:rsidR="004749B6" w:rsidRPr="0038479F" w:rsidRDefault="004749B6">
      <w:pPr>
        <w:rPr>
          <w:lang w:val="fr-FR"/>
        </w:rPr>
      </w:pPr>
    </w:p>
    <w:p w14:paraId="1F2EA664" w14:textId="133026DB" w:rsidR="004749B6" w:rsidRPr="0038479F" w:rsidRDefault="00205B5C">
      <w:pPr>
        <w:rPr>
          <w:lang w:val="fr-FR"/>
        </w:rPr>
      </w:pPr>
      <w:r>
        <w:rPr>
          <w:lang w:val="fr-FR"/>
        </w:rPr>
        <w:t xml:space="preserve">QUELQUE CHOSE EN PLUS </w:t>
      </w:r>
    </w:p>
    <w:p w14:paraId="5BB1FDF4" w14:textId="4D0979F1" w:rsidR="004749B6" w:rsidRPr="0038479F" w:rsidRDefault="00205B5C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fr-FR"/>
        </w:rPr>
      </w:pP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A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près avoir expérimenté  l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 w:rsidR="00C8598B">
        <w:rPr>
          <w:rFonts w:ascii="Roboto Condensed" w:hAnsi="Roboto Condensed"/>
          <w:color w:val="676767"/>
          <w:sz w:val="24"/>
          <w:szCs w:val="24"/>
          <w:lang w:val="fr-FR"/>
        </w:rPr>
        <w:t>énorme impacte des Congrès CQ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V</w:t>
      </w:r>
      <w:r w:rsidR="00C8598B">
        <w:rPr>
          <w:rFonts w:ascii="Roboto Condensed" w:hAnsi="Roboto Condensed"/>
          <w:color w:val="676767"/>
          <w:sz w:val="24"/>
          <w:szCs w:val="24"/>
          <w:lang w:val="fr-FR"/>
        </w:rPr>
        <w:t>I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 avec les jeunes, la compagnie </w:t>
      </w:r>
      <w:r w:rsidR="004749B6" w:rsidRPr="0038479F">
        <w:rPr>
          <w:rFonts w:ascii="Roboto Condensed" w:hAnsi="Roboto Condensed"/>
          <w:color w:val="676767"/>
          <w:sz w:val="24"/>
          <w:szCs w:val="24"/>
          <w:lang w:val="fr-FR"/>
        </w:rPr>
        <w:fldChar w:fldCharType="begin"/>
      </w:r>
      <w:r w:rsidR="004749B6" w:rsidRPr="0038479F">
        <w:rPr>
          <w:rFonts w:ascii="Roboto Condensed" w:hAnsi="Roboto Condensed"/>
          <w:color w:val="676767"/>
          <w:sz w:val="24"/>
          <w:szCs w:val="24"/>
          <w:lang w:val="fr-FR"/>
        </w:rPr>
        <w:instrText xml:space="preserve"> HYPERLINK "http://www.randstad.es/fundacion" \t "_blank" </w:instrText>
      </w:r>
      <w:r w:rsidR="004749B6" w:rsidRPr="0038479F">
        <w:rPr>
          <w:rFonts w:ascii="Roboto Condensed" w:hAnsi="Roboto Condensed"/>
          <w:color w:val="676767"/>
          <w:sz w:val="24"/>
          <w:szCs w:val="24"/>
          <w:lang w:val="fr-FR"/>
        </w:rPr>
        <w:fldChar w:fldCharType="separate"/>
      </w:r>
      <w:proofErr w:type="spellStart"/>
      <w:r w:rsidR="004749B6" w:rsidRPr="0038479F">
        <w:rPr>
          <w:rStyle w:val="Hipervnculo"/>
          <w:rFonts w:ascii="inherit" w:hAnsi="inherit"/>
          <w:color w:val="0072CF"/>
          <w:sz w:val="24"/>
          <w:szCs w:val="24"/>
          <w:u w:val="none"/>
          <w:bdr w:val="none" w:sz="0" w:space="0" w:color="auto" w:frame="1"/>
          <w:lang w:val="fr-FR"/>
        </w:rPr>
        <w:t>Randstad</w:t>
      </w:r>
      <w:proofErr w:type="spellEnd"/>
      <w:r w:rsidR="004749B6" w:rsidRPr="0038479F">
        <w:rPr>
          <w:rFonts w:ascii="Roboto Condensed" w:hAnsi="Roboto Condensed"/>
          <w:color w:val="676767"/>
          <w:sz w:val="24"/>
          <w:szCs w:val="24"/>
          <w:lang w:val="fr-FR"/>
        </w:rPr>
        <w:fldChar w:fldCharType="end"/>
      </w:r>
      <w:r w:rsidR="004749B6" w:rsidRPr="0038479F">
        <w:rPr>
          <w:rStyle w:val="apple-converted-space"/>
          <w:rFonts w:ascii="Roboto Condensed" w:hAnsi="Roboto Condensed"/>
          <w:color w:val="676767"/>
          <w:sz w:val="24"/>
          <w:szCs w:val="24"/>
          <w:lang w:val="fr-FR"/>
        </w:rPr>
        <w:t> 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a voulu soutenir nôt</w:t>
      </w:r>
      <w:r w:rsidR="00507B7B">
        <w:rPr>
          <w:rFonts w:ascii="Roboto Condensed" w:hAnsi="Roboto Condensed"/>
          <w:color w:val="676767"/>
          <w:sz w:val="24"/>
          <w:szCs w:val="24"/>
          <w:lang w:val="fr-FR"/>
        </w:rPr>
        <w:t xml:space="preserve">re Fondation pour transférer 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les expériences   au moyen de l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entreprise.  De cette façon est né </w:t>
      </w:r>
      <w:r w:rsidR="004749B6" w:rsidRPr="0038479F">
        <w:rPr>
          <w:rFonts w:ascii="Roboto Condensed" w:hAnsi="Roboto Condensed"/>
          <w:b/>
          <w:color w:val="676767"/>
          <w:sz w:val="24"/>
          <w:szCs w:val="24"/>
          <w:lang w:val="fr-FR"/>
        </w:rPr>
        <w:t>Algo +</w:t>
      </w:r>
      <w:r>
        <w:rPr>
          <w:rFonts w:ascii="Roboto Condensed" w:hAnsi="Roboto Condensed"/>
          <w:b/>
          <w:color w:val="676767"/>
          <w:sz w:val="24"/>
          <w:szCs w:val="24"/>
          <w:lang w:val="fr-FR"/>
        </w:rPr>
        <w:t xml:space="preserve"> (Quelque Chose en Plus)</w:t>
      </w:r>
      <w:r w:rsidR="004749B6" w:rsidRPr="0038479F">
        <w:rPr>
          <w:rFonts w:ascii="Roboto Condensed" w:hAnsi="Roboto Condensed"/>
          <w:b/>
          <w:color w:val="676767"/>
          <w:sz w:val="24"/>
          <w:szCs w:val="24"/>
          <w:lang w:val="fr-FR"/>
        </w:rPr>
        <w:t>.</w:t>
      </w:r>
    </w:p>
    <w:p w14:paraId="56685940" w14:textId="1DEB06F1" w:rsidR="004749B6" w:rsidRPr="0038479F" w:rsidRDefault="00507B7B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fr-FR"/>
        </w:rPr>
      </w:pPr>
      <w:r>
        <w:rPr>
          <w:rFonts w:ascii="Roboto Condensed" w:hAnsi="Roboto Condensed"/>
          <w:color w:val="676767"/>
          <w:sz w:val="24"/>
          <w:szCs w:val="24"/>
          <w:lang w:val="fr-FR"/>
        </w:rPr>
        <w:t>C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est </w:t>
      </w:r>
      <w:r w:rsidR="00036EC7">
        <w:rPr>
          <w:rFonts w:ascii="Roboto Condensed" w:hAnsi="Roboto Condensed"/>
          <w:color w:val="676767"/>
          <w:sz w:val="24"/>
          <w:szCs w:val="24"/>
          <w:lang w:val="fr-FR"/>
        </w:rPr>
        <w:t>n</w:t>
      </w:r>
      <w:r w:rsidR="00205B5C">
        <w:rPr>
          <w:rFonts w:ascii="Roboto Condensed" w:hAnsi="Roboto Condensed"/>
          <w:color w:val="676767"/>
          <w:sz w:val="24"/>
          <w:szCs w:val="24"/>
          <w:lang w:val="fr-FR"/>
        </w:rPr>
        <w:t xml:space="preserve"> projet commun qu</w:t>
      </w:r>
      <w:r w:rsidR="00205B5C"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 w:rsidR="00205B5C">
        <w:rPr>
          <w:rFonts w:ascii="Roboto Condensed" w:hAnsi="Roboto Condensed"/>
          <w:color w:val="676767"/>
          <w:sz w:val="24"/>
          <w:szCs w:val="24"/>
          <w:lang w:val="fr-FR"/>
        </w:rPr>
        <w:t>introduise des communications de témoignage</w:t>
      </w:r>
      <w:r w:rsidR="00205B5C">
        <w:rPr>
          <w:rFonts w:ascii="Roboto Condensed" w:hAnsi="Roboto Condensed" w:hint="eastAsia"/>
          <w:color w:val="676767"/>
          <w:sz w:val="24"/>
          <w:szCs w:val="24"/>
          <w:lang w:val="fr-FR"/>
        </w:rPr>
        <w:t>s</w:t>
      </w:r>
      <w:r w:rsidR="00205B5C">
        <w:rPr>
          <w:rFonts w:ascii="Roboto Condensed" w:hAnsi="Roboto Condensed"/>
          <w:color w:val="676767"/>
          <w:sz w:val="24"/>
          <w:szCs w:val="24"/>
          <w:lang w:val="fr-FR"/>
        </w:rPr>
        <w:t xml:space="preserve">  pour diffuser des valeurs qu</w:t>
      </w:r>
      <w:r w:rsidR="00205B5C"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 w:rsidR="00205B5C">
        <w:rPr>
          <w:rFonts w:ascii="Roboto Condensed" w:hAnsi="Roboto Condensed"/>
          <w:color w:val="676767"/>
          <w:sz w:val="24"/>
          <w:szCs w:val="24"/>
          <w:lang w:val="fr-FR"/>
        </w:rPr>
        <w:t xml:space="preserve">importent en vérité aux clients et employés.  </w:t>
      </w:r>
    </w:p>
    <w:p w14:paraId="7C34BD65" w14:textId="3B87385F" w:rsidR="004749B6" w:rsidRPr="0038479F" w:rsidRDefault="00036EC7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fr-FR"/>
        </w:rPr>
      </w:pPr>
      <w:r>
        <w:rPr>
          <w:rFonts w:ascii="Roboto Condensed" w:hAnsi="Roboto Condensed"/>
          <w:color w:val="676767"/>
          <w:sz w:val="24"/>
          <w:szCs w:val="24"/>
          <w:lang w:val="fr-FR"/>
        </w:rPr>
        <w:t>Ce projet est né en 2012 avec une première édition à Madrid.  Pendant l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année 2013 ces rencontres ont lieu à Bilbao, Séville, Valencia, Barcelone et Madrid avec un grand succès.  </w:t>
      </w:r>
    </w:p>
    <w:p w14:paraId="0E52C108" w14:textId="77777777" w:rsidR="004749B6" w:rsidRPr="0038479F" w:rsidRDefault="004749B6">
      <w:pPr>
        <w:rPr>
          <w:lang w:val="fr-FR"/>
        </w:rPr>
      </w:pPr>
    </w:p>
    <w:p w14:paraId="17C414C5" w14:textId="6F86459A" w:rsidR="004749B6" w:rsidRPr="0038479F" w:rsidRDefault="0056228E">
      <w:pPr>
        <w:rPr>
          <w:lang w:val="fr-FR"/>
        </w:rPr>
      </w:pPr>
      <w:r w:rsidRPr="0038479F">
        <w:rPr>
          <w:lang w:val="fr-FR"/>
        </w:rPr>
        <w:t>OF</w:t>
      </w:r>
      <w:r w:rsidR="00036EC7">
        <w:rPr>
          <w:lang w:val="fr-FR"/>
        </w:rPr>
        <w:t xml:space="preserve">FREZ NOTRE LIVRE </w:t>
      </w:r>
    </w:p>
    <w:p w14:paraId="585D7A45" w14:textId="77777777" w:rsidR="004749B6" w:rsidRPr="0038479F" w:rsidRDefault="004749B6">
      <w:pPr>
        <w:rPr>
          <w:lang w:val="fr-FR"/>
        </w:rPr>
      </w:pPr>
    </w:p>
    <w:p w14:paraId="15288575" w14:textId="77777777" w:rsidR="004749B6" w:rsidRPr="0038479F" w:rsidRDefault="004749B6">
      <w:pPr>
        <w:rPr>
          <w:lang w:val="fr-FR"/>
        </w:rPr>
      </w:pPr>
    </w:p>
    <w:p w14:paraId="4E948B8E" w14:textId="77777777" w:rsidR="004749B6" w:rsidRPr="0038479F" w:rsidRDefault="004749B6">
      <w:pPr>
        <w:rPr>
          <w:lang w:val="fr-FR"/>
        </w:rPr>
      </w:pPr>
    </w:p>
    <w:p w14:paraId="33BAAD50" w14:textId="77777777" w:rsidR="004749B6" w:rsidRPr="0038479F" w:rsidRDefault="004749B6">
      <w:pPr>
        <w:rPr>
          <w:lang w:val="fr-FR"/>
        </w:rPr>
      </w:pPr>
    </w:p>
    <w:p w14:paraId="1B97B107" w14:textId="77777777" w:rsidR="004749B6" w:rsidRPr="0038479F" w:rsidRDefault="004749B6">
      <w:pPr>
        <w:rPr>
          <w:lang w:val="fr-FR"/>
        </w:rPr>
      </w:pPr>
    </w:p>
    <w:p w14:paraId="256F20A7" w14:textId="77777777" w:rsidR="004749B6" w:rsidRPr="0038479F" w:rsidRDefault="004749B6">
      <w:pPr>
        <w:rPr>
          <w:lang w:val="fr-FR"/>
        </w:rPr>
      </w:pPr>
    </w:p>
    <w:p w14:paraId="3344689B" w14:textId="77777777" w:rsidR="004749B6" w:rsidRPr="0038479F" w:rsidRDefault="004749B6">
      <w:pPr>
        <w:rPr>
          <w:lang w:val="fr-FR"/>
        </w:rPr>
      </w:pPr>
    </w:p>
    <w:p w14:paraId="626DD627" w14:textId="77777777" w:rsidR="004749B6" w:rsidRPr="0038479F" w:rsidRDefault="004749B6">
      <w:pPr>
        <w:rPr>
          <w:lang w:val="fr-FR"/>
        </w:rPr>
      </w:pPr>
    </w:p>
    <w:p w14:paraId="2ABD79D3" w14:textId="77777777" w:rsidR="004749B6" w:rsidRPr="0038479F" w:rsidRDefault="004749B6">
      <w:pPr>
        <w:rPr>
          <w:lang w:val="fr-FR"/>
        </w:rPr>
      </w:pPr>
    </w:p>
    <w:p w14:paraId="41F75D75" w14:textId="77777777" w:rsidR="004749B6" w:rsidRPr="0038479F" w:rsidRDefault="004749B6">
      <w:pPr>
        <w:rPr>
          <w:lang w:val="fr-FR"/>
        </w:rPr>
      </w:pPr>
    </w:p>
    <w:p w14:paraId="49C9281F" w14:textId="77777777" w:rsidR="004749B6" w:rsidRPr="0038479F" w:rsidRDefault="004749B6">
      <w:pPr>
        <w:rPr>
          <w:lang w:val="fr-FR"/>
        </w:rPr>
      </w:pPr>
    </w:p>
    <w:p w14:paraId="45150634" w14:textId="77777777" w:rsidR="004749B6" w:rsidRPr="0038479F" w:rsidRDefault="004749B6">
      <w:pPr>
        <w:rPr>
          <w:lang w:val="fr-FR"/>
        </w:rPr>
      </w:pPr>
    </w:p>
    <w:p w14:paraId="529BC3AB" w14:textId="77777777" w:rsidR="004749B6" w:rsidRPr="0038479F" w:rsidRDefault="004749B6">
      <w:pPr>
        <w:rPr>
          <w:lang w:val="fr-FR"/>
        </w:rPr>
      </w:pPr>
    </w:p>
    <w:p w14:paraId="3CAE5B9A" w14:textId="77777777" w:rsidR="004749B6" w:rsidRPr="0038479F" w:rsidRDefault="004749B6">
      <w:pPr>
        <w:rPr>
          <w:lang w:val="fr-FR"/>
        </w:rPr>
      </w:pPr>
    </w:p>
    <w:p w14:paraId="07FCECAE" w14:textId="77777777" w:rsidR="004749B6" w:rsidRPr="0038479F" w:rsidRDefault="004749B6">
      <w:pPr>
        <w:rPr>
          <w:lang w:val="fr-FR"/>
        </w:rPr>
      </w:pPr>
    </w:p>
    <w:p w14:paraId="0D107880" w14:textId="77777777" w:rsidR="004749B6" w:rsidRPr="0038479F" w:rsidRDefault="004749B6">
      <w:pPr>
        <w:rPr>
          <w:lang w:val="fr-FR"/>
        </w:rPr>
      </w:pPr>
    </w:p>
    <w:p w14:paraId="4BEB7D32" w14:textId="4F670DD8" w:rsidR="004749B6" w:rsidRPr="0038479F" w:rsidRDefault="00036EC7">
      <w:pPr>
        <w:rPr>
          <w:lang w:val="fr-FR"/>
        </w:rPr>
      </w:pPr>
      <w:r>
        <w:rPr>
          <w:lang w:val="fr-FR"/>
        </w:rPr>
        <w:lastRenderedPageBreak/>
        <w:t xml:space="preserve">LA NUIT DES CHATS </w:t>
      </w:r>
      <w:r w:rsidR="004749B6" w:rsidRPr="0038479F">
        <w:rPr>
          <w:lang w:val="fr-FR"/>
        </w:rPr>
        <w:t xml:space="preserve"> </w:t>
      </w:r>
    </w:p>
    <w:p w14:paraId="242ED7EF" w14:textId="30869BA4" w:rsidR="004749B6" w:rsidRPr="0038479F" w:rsidRDefault="00036EC7" w:rsidP="004749B6">
      <w:pPr>
        <w:pStyle w:val="Ttulo4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eastAsia="Times New Roman" w:hAnsi="inherit" w:cs="Times New Roman"/>
          <w:color w:val="444444"/>
          <w:lang w:val="fr-FR"/>
        </w:rPr>
      </w:pPr>
      <w:r>
        <w:rPr>
          <w:rFonts w:ascii="inherit" w:eastAsia="Times New Roman" w:hAnsi="inherit" w:cs="Times New Roman"/>
          <w:color w:val="444444"/>
          <w:lang w:val="fr-FR"/>
        </w:rPr>
        <w:t>Le résultat de plusieurs compagnies et institutions dans les activités faites jusqu</w:t>
      </w:r>
      <w:r>
        <w:rPr>
          <w:rFonts w:ascii="inherit" w:eastAsia="Times New Roman" w:hAnsi="inherit" w:cs="Times New Roman" w:hint="eastAsia"/>
          <w:color w:val="444444"/>
          <w:lang w:val="fr-FR"/>
        </w:rPr>
        <w:t>’</w:t>
      </w:r>
      <w:r w:rsidR="00C8598B">
        <w:rPr>
          <w:rFonts w:ascii="inherit" w:eastAsia="Times New Roman" w:hAnsi="inherit" w:cs="Times New Roman"/>
          <w:color w:val="444444"/>
          <w:lang w:val="fr-FR"/>
        </w:rPr>
        <w:t>au moment par la Fondation CQ</w:t>
      </w:r>
      <w:r>
        <w:rPr>
          <w:rFonts w:ascii="inherit" w:eastAsia="Times New Roman" w:hAnsi="inherit" w:cs="Times New Roman"/>
          <w:color w:val="444444"/>
          <w:lang w:val="fr-FR"/>
        </w:rPr>
        <w:t>V</w:t>
      </w:r>
      <w:r w:rsidR="00C8598B">
        <w:rPr>
          <w:rFonts w:ascii="inherit" w:eastAsia="Times New Roman" w:hAnsi="inherit" w:cs="Times New Roman"/>
          <w:color w:val="444444"/>
          <w:lang w:val="fr-FR"/>
        </w:rPr>
        <w:t>I</w:t>
      </w:r>
      <w:r>
        <w:rPr>
          <w:rFonts w:ascii="inherit" w:eastAsia="Times New Roman" w:hAnsi="inherit" w:cs="Times New Roman"/>
          <w:color w:val="444444"/>
          <w:lang w:val="fr-FR"/>
        </w:rPr>
        <w:t xml:space="preserve">.  On organise de dîners-colloques où les compagnies intéressées peuvent inviter leurs employés et clients.   Ces rencontres sont </w:t>
      </w:r>
      <w:r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“La</w:t>
      </w:r>
      <w:r w:rsidR="004749B6" w:rsidRPr="0038479F"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 n</w:t>
      </w:r>
      <w:r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uit des chats</w:t>
      </w:r>
      <w:r w:rsidR="004749B6" w:rsidRPr="0038479F"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”</w:t>
      </w:r>
      <w:r w:rsidR="004749B6" w:rsidRPr="0038479F">
        <w:rPr>
          <w:rFonts w:ascii="inherit" w:eastAsia="Times New Roman" w:hAnsi="inherit" w:cs="Times New Roman"/>
          <w:color w:val="444444"/>
          <w:lang w:val="fr-FR"/>
        </w:rPr>
        <w:t>.</w:t>
      </w:r>
    </w:p>
    <w:p w14:paraId="341EAD76" w14:textId="7FA2DE31" w:rsidR="004749B6" w:rsidRPr="0038479F" w:rsidRDefault="00036EC7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inherit" w:hAnsi="inherit" w:hint="eastAsia"/>
          <w:color w:val="676767"/>
          <w:sz w:val="24"/>
          <w:szCs w:val="24"/>
          <w:lang w:val="fr-FR"/>
        </w:rPr>
      </w:pPr>
      <w:r>
        <w:rPr>
          <w:rFonts w:ascii="inherit" w:hAnsi="inherit"/>
          <w:color w:val="676767"/>
          <w:sz w:val="24"/>
          <w:szCs w:val="24"/>
          <w:lang w:val="fr-FR"/>
        </w:rPr>
        <w:t xml:space="preserve">« La nuit des chats » sont des dîners organisés pour fomenter des valeurs entre les compagnies et les 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professionnels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 avec la présence d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>
        <w:rPr>
          <w:rFonts w:ascii="inherit" w:hAnsi="inherit"/>
          <w:color w:val="676767"/>
          <w:sz w:val="24"/>
          <w:szCs w:val="24"/>
          <w:lang w:val="fr-FR"/>
        </w:rPr>
        <w:t>un de nos communic</w:t>
      </w:r>
      <w:r w:rsidR="00C8598B">
        <w:rPr>
          <w:rFonts w:ascii="inherit" w:hAnsi="inherit"/>
          <w:color w:val="676767"/>
          <w:sz w:val="24"/>
          <w:szCs w:val="24"/>
          <w:lang w:val="fr-FR"/>
        </w:rPr>
        <w:t>ateurs fréquents aux congrès CQ</w:t>
      </w:r>
      <w:r>
        <w:rPr>
          <w:rFonts w:ascii="inherit" w:hAnsi="inherit"/>
          <w:color w:val="676767"/>
          <w:sz w:val="24"/>
          <w:szCs w:val="24"/>
          <w:lang w:val="fr-FR"/>
        </w:rPr>
        <w:t>V</w:t>
      </w:r>
      <w:r w:rsidR="00C8598B">
        <w:rPr>
          <w:rFonts w:ascii="inherit" w:hAnsi="inherit"/>
          <w:color w:val="676767"/>
          <w:sz w:val="24"/>
          <w:szCs w:val="24"/>
          <w:lang w:val="fr-FR"/>
        </w:rPr>
        <w:t>I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. </w:t>
      </w:r>
    </w:p>
    <w:p w14:paraId="17F16634" w14:textId="42EF06E8" w:rsidR="004749B6" w:rsidRPr="0038479F" w:rsidRDefault="00036EC7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inherit" w:hAnsi="inherit" w:hint="eastAsia"/>
          <w:color w:val="676767"/>
          <w:sz w:val="24"/>
          <w:szCs w:val="24"/>
          <w:lang w:val="fr-FR"/>
        </w:rPr>
      </w:pPr>
      <w:r>
        <w:rPr>
          <w:rFonts w:ascii="inherit" w:hAnsi="inherit"/>
          <w:color w:val="676767"/>
          <w:sz w:val="24"/>
          <w:szCs w:val="24"/>
          <w:lang w:val="fr-FR"/>
        </w:rPr>
        <w:t xml:space="preserve">Ils sont de événements ouverts, préalable réservation, au public général, des compagnies et 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professionnels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 indépendants.    Ils ont lieu parfois dans l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>
        <w:rPr>
          <w:rFonts w:ascii="inherit" w:hAnsi="inherit"/>
          <w:color w:val="676767"/>
          <w:sz w:val="24"/>
          <w:szCs w:val="24"/>
          <w:lang w:val="fr-FR"/>
        </w:rPr>
        <w:t>année et ceux intéressés peuvent réserver des « places » pour éc</w:t>
      </w:r>
      <w:r w:rsidR="00507B7B">
        <w:rPr>
          <w:rFonts w:ascii="inherit" w:hAnsi="inherit"/>
          <w:color w:val="676767"/>
          <w:sz w:val="24"/>
          <w:szCs w:val="24"/>
          <w:lang w:val="fr-FR"/>
        </w:rPr>
        <w:t>outer des témoignages comme, par exemple,</w:t>
      </w:r>
      <w:bookmarkStart w:id="0" w:name="_GoBack"/>
      <w:bookmarkEnd w:id="0"/>
      <w:r w:rsidR="00507B7B">
        <w:rPr>
          <w:rFonts w:ascii="inherit" w:hAnsi="inherit"/>
          <w:color w:val="676767"/>
          <w:sz w:val="24"/>
          <w:szCs w:val="24"/>
          <w:lang w:val="fr-FR"/>
        </w:rPr>
        <w:t xml:space="preserve"> par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 Toni Nadal ou Emmanuel Kelly d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une manière intime et casuelle. </w:t>
      </w:r>
      <w:r w:rsidR="0056228E" w:rsidRPr="0038479F">
        <w:rPr>
          <w:rFonts w:ascii="inherit" w:hAnsi="inherit"/>
          <w:color w:val="676767"/>
          <w:sz w:val="24"/>
          <w:szCs w:val="24"/>
          <w:lang w:val="fr-FR"/>
        </w:rPr>
        <w:t xml:space="preserve"> </w:t>
      </w:r>
    </w:p>
    <w:p w14:paraId="22EAA6AB" w14:textId="77777777" w:rsidR="004749B6" w:rsidRPr="0038479F" w:rsidRDefault="004749B6">
      <w:pPr>
        <w:rPr>
          <w:lang w:val="fr-FR"/>
        </w:rPr>
      </w:pPr>
    </w:p>
    <w:sectPr w:rsidR="004749B6" w:rsidRPr="0038479F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7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9B6"/>
    <w:rsid w:val="00036EC7"/>
    <w:rsid w:val="001B6F68"/>
    <w:rsid w:val="001E08AB"/>
    <w:rsid w:val="00205B5C"/>
    <w:rsid w:val="00326155"/>
    <w:rsid w:val="0038479F"/>
    <w:rsid w:val="004749B6"/>
    <w:rsid w:val="00507B7B"/>
    <w:rsid w:val="0056228E"/>
    <w:rsid w:val="00C8598B"/>
    <w:rsid w:val="00F3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C4B58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4749B6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4749B6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4749B6"/>
  </w:style>
  <w:style w:type="character" w:styleId="Hipervnculo">
    <w:name w:val="Hyperlink"/>
    <w:basedOn w:val="Fuentedeprrafopredeter"/>
    <w:uiPriority w:val="99"/>
    <w:semiHidden/>
    <w:unhideWhenUsed/>
    <w:rsid w:val="004749B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749B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4749B6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4749B6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4749B6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4749B6"/>
  </w:style>
  <w:style w:type="character" w:styleId="Hipervnculo">
    <w:name w:val="Hyperlink"/>
    <w:basedOn w:val="Fuentedeprrafopredeter"/>
    <w:uiPriority w:val="99"/>
    <w:semiHidden/>
    <w:unhideWhenUsed/>
    <w:rsid w:val="004749B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749B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4749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0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9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21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5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30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11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3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19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loquedeverdadimporta.org//ponente/jaume-sanllorente/" TargetMode="External"/><Relationship Id="rId6" Type="http://schemas.openxmlformats.org/officeDocument/2006/relationships/hyperlink" Target="http://www.sonrisasdebombay.org/" TargetMode="External"/><Relationship Id="rId7" Type="http://schemas.openxmlformats.org/officeDocument/2006/relationships/hyperlink" Target="http://www.loquedeverdadimporta.org//ponente/irene-villa/" TargetMode="External"/><Relationship Id="rId8" Type="http://schemas.openxmlformats.org/officeDocument/2006/relationships/hyperlink" Target="http://www.loquedeverdadimporta.org//ponente/emilio-calatayud/" TargetMode="External"/><Relationship Id="rId9" Type="http://schemas.openxmlformats.org/officeDocument/2006/relationships/hyperlink" Target="http://www.loquedeverdadimporta.org//ponente/pablo-pineda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389</Words>
  <Characters>2143</Characters>
  <Application>Microsoft Macintosh Word</Application>
  <DocSecurity>0</DocSecurity>
  <Lines>17</Lines>
  <Paragraphs>5</Paragraphs>
  <ScaleCrop>false</ScaleCrop>
  <Company>Fundacion Lo Que De Verdad Importa</Company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5</cp:revision>
  <dcterms:created xsi:type="dcterms:W3CDTF">2014-11-08T22:34:00Z</dcterms:created>
  <dcterms:modified xsi:type="dcterms:W3CDTF">2014-12-18T13:47:00Z</dcterms:modified>
</cp:coreProperties>
</file>